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DB67" w14:textId="77777777" w:rsidR="0009500B" w:rsidRDefault="0009500B" w:rsidP="0009500B">
      <w:pPr>
        <w:spacing w:after="1500" w:line="465" w:lineRule="atLeast"/>
        <w:jc w:val="center"/>
        <w:outlineLvl w:val="1"/>
        <w:rPr>
          <w:rFonts w:ascii="Roboto" w:eastAsia="Times New Roman" w:hAnsi="Roboto" w:cs="Times New Roman"/>
          <w:b/>
          <w:bCs/>
          <w:caps/>
          <w:color w:val="434A54"/>
          <w:sz w:val="47"/>
          <w:szCs w:val="47"/>
          <w:lang w:eastAsia="ru-RU"/>
        </w:rPr>
      </w:pPr>
      <w:r w:rsidRPr="0009500B">
        <w:rPr>
          <w:rFonts w:ascii="Roboto" w:eastAsia="Times New Roman" w:hAnsi="Roboto" w:cs="Times New Roman"/>
          <w:b/>
          <w:bCs/>
          <w:caps/>
          <w:color w:val="434A54"/>
          <w:sz w:val="47"/>
          <w:szCs w:val="47"/>
          <w:lang w:eastAsia="ru-RU"/>
        </w:rPr>
        <w:t>ДОГОВОР УПРАВЛЕНИЯ</w:t>
      </w:r>
      <w:r>
        <w:rPr>
          <w:rFonts w:ascii="Roboto" w:eastAsia="Times New Roman" w:hAnsi="Roboto" w:cs="Times New Roman"/>
          <w:b/>
          <w:bCs/>
          <w:caps/>
          <w:color w:val="434A54"/>
          <w:sz w:val="47"/>
          <w:szCs w:val="47"/>
          <w:lang w:eastAsia="ru-RU"/>
        </w:rPr>
        <w:t xml:space="preserve"> </w:t>
      </w:r>
    </w:p>
    <w:p w14:paraId="0047A4D3" w14:textId="6DB5D15C" w:rsidR="0009500B" w:rsidRPr="0009500B" w:rsidRDefault="0009500B" w:rsidP="0009500B">
      <w:pPr>
        <w:spacing w:after="1500" w:line="465" w:lineRule="atLeast"/>
        <w:jc w:val="center"/>
        <w:outlineLvl w:val="1"/>
        <w:rPr>
          <w:rFonts w:ascii="Roboto" w:eastAsia="Times New Roman" w:hAnsi="Roboto" w:cs="Times New Roman"/>
          <w:b/>
          <w:bCs/>
          <w:caps/>
          <w:color w:val="434A54"/>
          <w:sz w:val="47"/>
          <w:szCs w:val="47"/>
          <w:lang w:eastAsia="ru-RU"/>
        </w:rPr>
      </w:pPr>
      <w:r w:rsidRPr="0009500B">
        <w:rPr>
          <w:rFonts w:ascii="Roboto" w:eastAsia="Times New Roman" w:hAnsi="Roboto" w:cs="Times New Roman"/>
          <w:color w:val="434A54"/>
          <w:sz w:val="24"/>
          <w:szCs w:val="24"/>
          <w:lang w:eastAsia="ru-RU"/>
        </w:rPr>
        <w:t>многоквартирным домом</w:t>
      </w:r>
    </w:p>
    <w:p w14:paraId="062157E0" w14:textId="32ACF20D" w:rsidR="0009500B" w:rsidRPr="0009500B" w:rsidRDefault="0009500B" w:rsidP="0009500B">
      <w:pPr>
        <w:spacing w:line="240" w:lineRule="auto"/>
        <w:jc w:val="right"/>
        <w:rPr>
          <w:rFonts w:ascii="Roboto" w:eastAsia="Times New Roman" w:hAnsi="Roboto" w:cs="Times New Roman"/>
          <w:i/>
          <w:iCs/>
          <w:color w:val="656D78"/>
          <w:sz w:val="21"/>
          <w:szCs w:val="21"/>
          <w:lang w:eastAsia="ru-RU"/>
        </w:rPr>
      </w:pPr>
      <w:bookmarkStart w:id="0" w:name="_GoBack"/>
      <w:bookmarkEnd w:id="0"/>
      <w:r w:rsidRPr="0009500B">
        <w:rPr>
          <w:rFonts w:ascii="Roboto" w:eastAsia="Times New Roman" w:hAnsi="Roboto" w:cs="Times New Roman"/>
          <w:i/>
          <w:iCs/>
          <w:color w:val="656D78"/>
          <w:sz w:val="21"/>
          <w:szCs w:val="21"/>
          <w:lang w:eastAsia="ru-RU"/>
        </w:rPr>
        <w:t xml:space="preserve"> «»  2020 г.</w:t>
      </w:r>
    </w:p>
    <w:p w14:paraId="4834CD6B" w14:textId="77777777" w:rsidR="0009500B" w:rsidRPr="0009500B" w:rsidRDefault="0009500B" w:rsidP="0009500B">
      <w:pPr>
        <w:spacing w:after="0" w:line="240" w:lineRule="auto"/>
        <w:rPr>
          <w:rFonts w:ascii="Times New Roman" w:eastAsia="Times New Roman" w:hAnsi="Times New Roman" w:cs="Times New Roman"/>
          <w:sz w:val="24"/>
          <w:szCs w:val="24"/>
          <w:lang w:eastAsia="ru-RU"/>
        </w:rPr>
      </w:pPr>
      <w:r w:rsidRPr="0009500B">
        <w:rPr>
          <w:rFonts w:ascii="Roboto" w:eastAsia="Times New Roman" w:hAnsi="Roboto" w:cs="Times New Roman"/>
          <w:color w:val="434A54"/>
          <w:sz w:val="27"/>
          <w:szCs w:val="27"/>
          <w:shd w:val="clear" w:color="auto" w:fill="FFFFFF"/>
          <w:lang w:eastAsia="ru-RU"/>
        </w:rPr>
        <w:t xml:space="preserve"> в </w:t>
      </w:r>
      <w:proofErr w:type="gramStart"/>
      <w:r w:rsidRPr="0009500B">
        <w:rPr>
          <w:rFonts w:ascii="Roboto" w:eastAsia="Times New Roman" w:hAnsi="Roboto" w:cs="Times New Roman"/>
          <w:color w:val="434A54"/>
          <w:sz w:val="27"/>
          <w:szCs w:val="27"/>
          <w:shd w:val="clear" w:color="auto" w:fill="FFFFFF"/>
          <w:lang w:eastAsia="ru-RU"/>
        </w:rPr>
        <w:t>лице ,</w:t>
      </w:r>
      <w:proofErr w:type="gramEnd"/>
      <w:r w:rsidRPr="0009500B">
        <w:rPr>
          <w:rFonts w:ascii="Roboto" w:eastAsia="Times New Roman" w:hAnsi="Roboto" w:cs="Times New Roman"/>
          <w:color w:val="434A54"/>
          <w:sz w:val="27"/>
          <w:szCs w:val="27"/>
          <w:shd w:val="clear" w:color="auto" w:fill="FFFFFF"/>
          <w:lang w:eastAsia="ru-RU"/>
        </w:rPr>
        <w:t xml:space="preserve"> действующего на основании , именуемый в дальнейшем «</w:t>
      </w:r>
      <w:r w:rsidRPr="0009500B">
        <w:rPr>
          <w:rFonts w:ascii="Roboto" w:eastAsia="Times New Roman" w:hAnsi="Roboto" w:cs="Times New Roman"/>
          <w:b/>
          <w:bCs/>
          <w:color w:val="434A54"/>
          <w:sz w:val="27"/>
          <w:szCs w:val="27"/>
          <w:lang w:eastAsia="ru-RU"/>
        </w:rPr>
        <w:t>Управляющая организация</w:t>
      </w:r>
      <w:r w:rsidRPr="0009500B">
        <w:rPr>
          <w:rFonts w:ascii="Roboto" w:eastAsia="Times New Roman" w:hAnsi="Roboto" w:cs="Times New Roman"/>
          <w:color w:val="434A54"/>
          <w:sz w:val="27"/>
          <w:szCs w:val="27"/>
          <w:shd w:val="clear" w:color="auto" w:fill="FFFFFF"/>
          <w:lang w:eastAsia="ru-RU"/>
        </w:rPr>
        <w:t>», с одной стороны, и  в лице , действующего на основании , именуемый в дальнейшем «</w:t>
      </w:r>
      <w:r w:rsidRPr="0009500B">
        <w:rPr>
          <w:rFonts w:ascii="Roboto" w:eastAsia="Times New Roman" w:hAnsi="Roboto" w:cs="Times New Roman"/>
          <w:b/>
          <w:bCs/>
          <w:color w:val="434A54"/>
          <w:sz w:val="27"/>
          <w:szCs w:val="27"/>
          <w:lang w:eastAsia="ru-RU"/>
        </w:rPr>
        <w:t>Собственники</w:t>
      </w:r>
      <w:r w:rsidRPr="0009500B">
        <w:rPr>
          <w:rFonts w:ascii="Roboto" w:eastAsia="Times New Roman" w:hAnsi="Roboto" w:cs="Times New Roman"/>
          <w:color w:val="434A54"/>
          <w:sz w:val="27"/>
          <w:szCs w:val="27"/>
          <w:shd w:val="clear" w:color="auto" w:fill="FFFFFF"/>
          <w:lang w:eastAsia="ru-RU"/>
        </w:rPr>
        <w:t>», с другой стороны, именуемые в дальнейшем «Стороны», заключили настоящий договор, в дальнейшем «</w:t>
      </w:r>
      <w:r w:rsidRPr="0009500B">
        <w:rPr>
          <w:rFonts w:ascii="Roboto" w:eastAsia="Times New Roman" w:hAnsi="Roboto" w:cs="Times New Roman"/>
          <w:b/>
          <w:bCs/>
          <w:color w:val="434A54"/>
          <w:sz w:val="27"/>
          <w:szCs w:val="27"/>
          <w:lang w:eastAsia="ru-RU"/>
        </w:rPr>
        <w:t>Договор</w:t>
      </w:r>
      <w:r w:rsidRPr="0009500B">
        <w:rPr>
          <w:rFonts w:ascii="Roboto" w:eastAsia="Times New Roman" w:hAnsi="Roboto" w:cs="Times New Roman"/>
          <w:color w:val="434A54"/>
          <w:sz w:val="27"/>
          <w:szCs w:val="27"/>
          <w:shd w:val="clear" w:color="auto" w:fill="FFFFFF"/>
          <w:lang w:eastAsia="ru-RU"/>
        </w:rPr>
        <w:t>», о нижеследующем:</w:t>
      </w:r>
    </w:p>
    <w:p w14:paraId="2CB95FAF"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ТЕРМИНЫ, ИСПОЛЬЗУЕМЫЕ В ДОГОВОРЕ</w:t>
      </w:r>
    </w:p>
    <w:p w14:paraId="5E987FE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В настоящем Договоре используются следующие термины:</w:t>
      </w:r>
    </w:p>
    <w:p w14:paraId="1B70D8FB"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Собственник</w:t>
      </w:r>
      <w:r w:rsidRPr="0009500B">
        <w:rPr>
          <w:rFonts w:ascii="Roboto" w:eastAsia="Times New Roman" w:hAnsi="Roboto" w:cs="Times New Roman"/>
          <w:color w:val="434A54"/>
          <w:sz w:val="27"/>
          <w:szCs w:val="27"/>
          <w:lang w:eastAsia="ru-RU"/>
        </w:rPr>
        <w:t> – субъект гражданского права, право собственности которого на помещение в многоквартирном доме зарегистрировано в установленном порядке.</w:t>
      </w:r>
    </w:p>
    <w:p w14:paraId="5340D0E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Пользователи</w:t>
      </w:r>
      <w:r w:rsidRPr="0009500B">
        <w:rPr>
          <w:rFonts w:ascii="Roboto" w:eastAsia="Times New Roman" w:hAnsi="Roboto" w:cs="Times New Roman"/>
          <w:color w:val="434A54"/>
          <w:sz w:val="27"/>
          <w:szCs w:val="27"/>
          <w:lang w:eastAsia="ru-RU"/>
        </w:rPr>
        <w:t> – члены семей собственников жилых помещений,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789AFED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Общее имущество многоквартирного дома</w:t>
      </w:r>
      <w:r w:rsidRPr="0009500B">
        <w:rPr>
          <w:rFonts w:ascii="Roboto" w:eastAsia="Times New Roman" w:hAnsi="Roboto" w:cs="Times New Roman"/>
          <w:color w:val="434A54"/>
          <w:sz w:val="27"/>
          <w:szCs w:val="27"/>
          <w:lang w:eastAsia="ru-RU"/>
        </w:rPr>
        <w:t> – принадлежащие собственникам помещений в многоквартирном доме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чердаки, иное обслуживающее более одного помещения в данном доме , а также крыши, ограждающие несущие и ненесущие конструкции данного дома, электрическое, и иное оборудование, находящиеся в данном доме за пределами или внутри помещений и обслуживающее более одного помещения.</w:t>
      </w:r>
    </w:p>
    <w:p w14:paraId="6D2F5E8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lastRenderedPageBreak/>
        <w:t>Общая площадь жилого помещения</w:t>
      </w:r>
      <w:r w:rsidRPr="0009500B">
        <w:rPr>
          <w:rFonts w:ascii="Roboto" w:eastAsia="Times New Roman" w:hAnsi="Roboto" w:cs="Times New Roman"/>
          <w:color w:val="434A54"/>
          <w:sz w:val="27"/>
          <w:szCs w:val="27"/>
          <w:lang w:eastAsia="ru-RU"/>
        </w:rPr>
        <w:t>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4D4AA548"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Доля в праве общей собственности на общее имущество в многоквартирном доме</w:t>
      </w:r>
      <w:r w:rsidRPr="0009500B">
        <w:rPr>
          <w:rFonts w:ascii="Roboto" w:eastAsia="Times New Roman" w:hAnsi="Roboto" w:cs="Times New Roman"/>
          <w:color w:val="434A54"/>
          <w:sz w:val="27"/>
          <w:szCs w:val="27"/>
          <w:lang w:eastAsia="ru-RU"/>
        </w:rPr>
        <w:t>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14:paraId="43B38A3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Коммунальные услуги</w:t>
      </w:r>
      <w:r w:rsidRPr="0009500B">
        <w:rPr>
          <w:rFonts w:ascii="Roboto" w:eastAsia="Times New Roman" w:hAnsi="Roboto" w:cs="Times New Roman"/>
          <w:color w:val="434A54"/>
          <w:sz w:val="27"/>
          <w:szCs w:val="27"/>
          <w:lang w:eastAsia="ru-RU"/>
        </w:rPr>
        <w:t xml:space="preserve"> – деятельность Управляющей организации по предоставлению собственникам и пользователям коммунальных ресурсов </w:t>
      </w:r>
      <w:proofErr w:type="gramStart"/>
      <w:r w:rsidRPr="0009500B">
        <w:rPr>
          <w:rFonts w:ascii="Roboto" w:eastAsia="Times New Roman" w:hAnsi="Roboto" w:cs="Times New Roman"/>
          <w:color w:val="434A54"/>
          <w:sz w:val="27"/>
          <w:szCs w:val="27"/>
          <w:lang w:eastAsia="ru-RU"/>
        </w:rPr>
        <w:t>( электрическая</w:t>
      </w:r>
      <w:proofErr w:type="gramEnd"/>
      <w:r w:rsidRPr="0009500B">
        <w:rPr>
          <w:rFonts w:ascii="Roboto" w:eastAsia="Times New Roman" w:hAnsi="Roboto" w:cs="Times New Roman"/>
          <w:color w:val="434A54"/>
          <w:sz w:val="27"/>
          <w:szCs w:val="27"/>
          <w:lang w:eastAsia="ru-RU"/>
        </w:rPr>
        <w:t xml:space="preserve"> энергия), обеспечивающая комфортные условия проживания граждан в жилых помещениях.</w:t>
      </w:r>
    </w:p>
    <w:p w14:paraId="59C9DEE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Содержание общего имущества многоквартирного дома</w:t>
      </w:r>
      <w:r w:rsidRPr="0009500B">
        <w:rPr>
          <w:rFonts w:ascii="Roboto" w:eastAsia="Times New Roman" w:hAnsi="Roboto" w:cs="Times New Roman"/>
          <w:color w:val="434A54"/>
          <w:sz w:val="27"/>
          <w:szCs w:val="27"/>
          <w:lang w:eastAsia="ru-RU"/>
        </w:rPr>
        <w:t> – комплекс работ и услуг включающий в себя:</w:t>
      </w:r>
    </w:p>
    <w:p w14:paraId="307A3BD6" w14:textId="77777777" w:rsidR="0009500B" w:rsidRPr="0009500B" w:rsidRDefault="0009500B" w:rsidP="0009500B">
      <w:pPr>
        <w:numPr>
          <w:ilvl w:val="0"/>
          <w:numId w:val="1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вывоз жидких бытовых отходов;</w:t>
      </w:r>
    </w:p>
    <w:p w14:paraId="5C563F61" w14:textId="77777777" w:rsidR="0009500B" w:rsidRPr="0009500B" w:rsidRDefault="0009500B" w:rsidP="0009500B">
      <w:pPr>
        <w:numPr>
          <w:ilvl w:val="0"/>
          <w:numId w:val="1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вывоз и размещение ТБО на городском полигоне;</w:t>
      </w:r>
    </w:p>
    <w:p w14:paraId="73CA66BE" w14:textId="77777777" w:rsidR="0009500B" w:rsidRPr="0009500B" w:rsidRDefault="0009500B" w:rsidP="0009500B">
      <w:pPr>
        <w:numPr>
          <w:ilvl w:val="0"/>
          <w:numId w:val="1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ремонт септиков и выгребных колодцев;</w:t>
      </w:r>
    </w:p>
    <w:p w14:paraId="36D4868D" w14:textId="77777777" w:rsidR="0009500B" w:rsidRPr="0009500B" w:rsidRDefault="0009500B" w:rsidP="0009500B">
      <w:pPr>
        <w:numPr>
          <w:ilvl w:val="0"/>
          <w:numId w:val="1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проведение технических осмотров и устранение незначительных </w:t>
      </w:r>
      <w:proofErr w:type="spellStart"/>
      <w:r w:rsidRPr="0009500B">
        <w:rPr>
          <w:rFonts w:ascii="Roboto" w:eastAsia="Times New Roman" w:hAnsi="Roboto" w:cs="Times New Roman"/>
          <w:color w:val="434A54"/>
          <w:sz w:val="27"/>
          <w:szCs w:val="27"/>
          <w:lang w:eastAsia="ru-RU"/>
        </w:rPr>
        <w:t>неисправностейконструктивных</w:t>
      </w:r>
      <w:proofErr w:type="spellEnd"/>
      <w:r w:rsidRPr="0009500B">
        <w:rPr>
          <w:rFonts w:ascii="Roboto" w:eastAsia="Times New Roman" w:hAnsi="Roboto" w:cs="Times New Roman"/>
          <w:color w:val="434A54"/>
          <w:sz w:val="27"/>
          <w:szCs w:val="27"/>
          <w:lang w:eastAsia="ru-RU"/>
        </w:rPr>
        <w:t xml:space="preserve"> элементов многоквартирного дома;</w:t>
      </w:r>
    </w:p>
    <w:p w14:paraId="123AAF0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Текущий ремонт общего имущества многоквартирного дома</w:t>
      </w:r>
      <w:r w:rsidRPr="0009500B">
        <w:rPr>
          <w:rFonts w:ascii="Roboto" w:eastAsia="Times New Roman" w:hAnsi="Roboto" w:cs="Times New Roman"/>
          <w:color w:val="434A54"/>
          <w:sz w:val="27"/>
          <w:szCs w:val="27"/>
          <w:lang w:eastAsia="ru-RU"/>
        </w:rPr>
        <w:t xml:space="preserve"> – комплекс ремонтных и организационно-технических мероприятий в период нормативного срока эксплуатации с целью устранения </w:t>
      </w:r>
      <w:proofErr w:type="gramStart"/>
      <w:r w:rsidRPr="0009500B">
        <w:rPr>
          <w:rFonts w:ascii="Roboto" w:eastAsia="Times New Roman" w:hAnsi="Roboto" w:cs="Times New Roman"/>
          <w:color w:val="434A54"/>
          <w:sz w:val="27"/>
          <w:szCs w:val="27"/>
          <w:lang w:eastAsia="ru-RU"/>
        </w:rPr>
        <w:t>неисправностей ,</w:t>
      </w:r>
      <w:proofErr w:type="gramEnd"/>
      <w:r w:rsidRPr="0009500B">
        <w:rPr>
          <w:rFonts w:ascii="Roboto" w:eastAsia="Times New Roman" w:hAnsi="Roboto" w:cs="Times New Roman"/>
          <w:color w:val="434A54"/>
          <w:sz w:val="27"/>
          <w:szCs w:val="27"/>
          <w:lang w:eastAsia="ru-RU"/>
        </w:rPr>
        <w:t xml:space="preserve"> включает в себя:</w:t>
      </w:r>
    </w:p>
    <w:p w14:paraId="705A9223" w14:textId="77777777" w:rsidR="0009500B" w:rsidRPr="0009500B" w:rsidRDefault="0009500B" w:rsidP="0009500B">
      <w:pPr>
        <w:numPr>
          <w:ilvl w:val="0"/>
          <w:numId w:val="11"/>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текущий ремонт электротехнического оборудования;</w:t>
      </w:r>
    </w:p>
    <w:p w14:paraId="5DA531B0" w14:textId="77777777" w:rsidR="0009500B" w:rsidRPr="0009500B" w:rsidRDefault="0009500B" w:rsidP="0009500B">
      <w:pPr>
        <w:numPr>
          <w:ilvl w:val="0"/>
          <w:numId w:val="11"/>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текущий ремонт конструктивных элементов многоквартирного дома;</w:t>
      </w:r>
    </w:p>
    <w:p w14:paraId="25701936"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1. ОБЩИЕ ПОЛОЖЕНИЯ</w:t>
      </w:r>
    </w:p>
    <w:p w14:paraId="5883F22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отраженных в протоколе конкурса по отбору управляющей организации для управления многоквартирным домом от «»2020 г. №.</w:t>
      </w:r>
    </w:p>
    <w:p w14:paraId="58ED8B3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1.2. Условия настоящего Договора являются обязательными для Сторон и одинаковыми для всех Собственников.</w:t>
      </w:r>
    </w:p>
    <w:p w14:paraId="2C02E75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1.3. Целью Договора является управление многоквартирным домом, а именно обеспечение благоприятных и безопасных условий проживания граждан в </w:t>
      </w:r>
      <w:r w:rsidRPr="0009500B">
        <w:rPr>
          <w:rFonts w:ascii="Roboto" w:eastAsia="Times New Roman" w:hAnsi="Roboto" w:cs="Times New Roman"/>
          <w:color w:val="434A54"/>
          <w:sz w:val="27"/>
          <w:szCs w:val="27"/>
          <w:lang w:eastAsia="ru-RU"/>
        </w:rPr>
        <w:lastRenderedPageBreak/>
        <w:t>многоквартирном доме, надлежащее содержание общего имущества в многоквартирном доме, решение вопросов пользования указанным имуществом, а также предоставление гражданам коммунальных услуг надлежащего качества.</w:t>
      </w:r>
    </w:p>
    <w:p w14:paraId="0672DCF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w:t>
      </w:r>
    </w:p>
    <w:p w14:paraId="7F92AA37"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2. ПРЕДМЕТ ДОГОВОРА</w:t>
      </w:r>
    </w:p>
    <w:p w14:paraId="389907A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2.1. Управляющая организация, определившаяся в результате проведения открытого конкурса, для возмездного управления многоквартирным жилым домом, расположенным по </w:t>
      </w:r>
      <w:proofErr w:type="gramStart"/>
      <w:r w:rsidRPr="0009500B">
        <w:rPr>
          <w:rFonts w:ascii="Roboto" w:eastAsia="Times New Roman" w:hAnsi="Roboto" w:cs="Times New Roman"/>
          <w:color w:val="434A54"/>
          <w:sz w:val="27"/>
          <w:szCs w:val="27"/>
          <w:lang w:eastAsia="ru-RU"/>
        </w:rPr>
        <w:t>адресу:  обязуется</w:t>
      </w:r>
      <w:proofErr w:type="gramEnd"/>
      <w:r w:rsidRPr="0009500B">
        <w:rPr>
          <w:rFonts w:ascii="Roboto" w:eastAsia="Times New Roman" w:hAnsi="Roboto" w:cs="Times New Roman"/>
          <w:color w:val="434A54"/>
          <w:sz w:val="27"/>
          <w:szCs w:val="27"/>
          <w:lang w:eastAsia="ru-RU"/>
        </w:rPr>
        <w:t xml:space="preserve">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пользователям помещений в таком доме, осуществлять иную направленную на достижение целей управления многоквартирным домом деятельность.</w:t>
      </w:r>
    </w:p>
    <w:p w14:paraId="61C84FE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2.2. Состав и состояние общего имущества собственников помещений в многоквартирном доме, в отношении которого осуществляется управление, указаны в Приложении № к настоящему Договору.</w:t>
      </w:r>
    </w:p>
    <w:p w14:paraId="5CADA1B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 Функциями Управляющей организации по объекту управления являются:</w:t>
      </w:r>
    </w:p>
    <w:p w14:paraId="0C21B2B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2.3.1. Выполнение работ и оказание услуг по надлежащему содержанию и ремонту общего имущества дома;</w:t>
      </w:r>
    </w:p>
    <w:p w14:paraId="03D0CF2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2.3.2. Предоставление коммунальных услуг надлежащего качества Собственникам и Пользователям помещений в многоквартирном доме;</w:t>
      </w:r>
    </w:p>
    <w:p w14:paraId="7CA89E8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2.3.3. Ведение лицевых счетов Собственников и нанимателей помещений по начислению им платы за содержание и ремонт общего имущества дома, коммунальные услуги, капитальный ремонт и наем, расчет и представление квитанций на оплату предоставленных услуг, получение от них платежей;</w:t>
      </w:r>
    </w:p>
    <w:p w14:paraId="6BD68F2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2.3.4. Представление интересов Собственников по общему имуществу дома во всех инстанциях;</w:t>
      </w:r>
    </w:p>
    <w:p w14:paraId="213FFEE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2.3.5. Заключение хозяйственных и прочих договоров в пределах полномочий, определенных настоящим Договором, не нарушающих имущественные интересы Собственников, пользователей помещениями дома;</w:t>
      </w:r>
    </w:p>
    <w:p w14:paraId="2F21BA82"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2.3.6. В пределах полномочий, определенных настоящим Договором, рассмотрение жалоб, заявлений, претензий, принятие по ним решений и дача ответов;</w:t>
      </w:r>
    </w:p>
    <w:p w14:paraId="3BFCCC9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2.3.7. В установленном законодательством порядке ведение технической, эксплуатационной, финансовой, бухгалтерской документации по дому, предоставление статистической отчетности;</w:t>
      </w:r>
    </w:p>
    <w:p w14:paraId="6C42967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2.3.8. Консолидация всех финансовых средств из всех источников, поступающих на производство работ, предоставление услуг по предмету настоящего Договора, их использование по прямому назначению в рамках настоящего Договора;</w:t>
      </w:r>
    </w:p>
    <w:p w14:paraId="519482D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2.3.9. Осуществление иной деятельности, направленной на цели управления многоквартирным домом.</w:t>
      </w:r>
    </w:p>
    <w:p w14:paraId="496B6F5B"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3. ПРАВА И ОБЯЗАННОСТИ СТОРОН</w:t>
      </w:r>
    </w:p>
    <w:p w14:paraId="399BD152"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Управляющая организация обязана</w:t>
      </w:r>
      <w:r w:rsidRPr="0009500B">
        <w:rPr>
          <w:rFonts w:ascii="Roboto" w:eastAsia="Times New Roman" w:hAnsi="Roboto" w:cs="Times New Roman"/>
          <w:color w:val="434A54"/>
          <w:sz w:val="27"/>
          <w:szCs w:val="27"/>
          <w:lang w:eastAsia="ru-RU"/>
        </w:rPr>
        <w:t>:</w:t>
      </w:r>
    </w:p>
    <w:p w14:paraId="29BA19C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 Управлять многоквартирным жилым домом в соответствии с условиями настоящего Договора и действующим законодательством.</w:t>
      </w:r>
    </w:p>
    <w:p w14:paraId="637B726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3.1.2. Оказывать услуги и выполнять работы по надлежащему содержанию общего имущества многоквартирного жилого дома в состоянии, обеспечивающем:</w:t>
      </w:r>
    </w:p>
    <w:p w14:paraId="11DFEEF3" w14:textId="77777777" w:rsidR="0009500B" w:rsidRPr="0009500B" w:rsidRDefault="0009500B" w:rsidP="0009500B">
      <w:pPr>
        <w:numPr>
          <w:ilvl w:val="0"/>
          <w:numId w:val="1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соблюдение характеристик надежности и безопасности многоквартирного жилого дома;</w:t>
      </w:r>
    </w:p>
    <w:p w14:paraId="56DE8F7B" w14:textId="77777777" w:rsidR="0009500B" w:rsidRPr="0009500B" w:rsidRDefault="0009500B" w:rsidP="0009500B">
      <w:pPr>
        <w:numPr>
          <w:ilvl w:val="0"/>
          <w:numId w:val="1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безопасность для жизни и здоровья граждан, сохранность имущества физических и юридических лиц, муниципального и иного имущества;</w:t>
      </w:r>
    </w:p>
    <w:p w14:paraId="33334C28" w14:textId="77777777" w:rsidR="0009500B" w:rsidRPr="0009500B" w:rsidRDefault="0009500B" w:rsidP="0009500B">
      <w:pPr>
        <w:numPr>
          <w:ilvl w:val="0"/>
          <w:numId w:val="1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доступность пользования жилыми и/или нежилыми помещениями, помещениями общего пользования;</w:t>
      </w:r>
    </w:p>
    <w:p w14:paraId="51FD78A4" w14:textId="77777777" w:rsidR="0009500B" w:rsidRPr="0009500B" w:rsidRDefault="0009500B" w:rsidP="0009500B">
      <w:pPr>
        <w:numPr>
          <w:ilvl w:val="0"/>
          <w:numId w:val="1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соблюдение прав и законных интересов собственников помещений, а также иных лиц;</w:t>
      </w:r>
    </w:p>
    <w:p w14:paraId="040A0AD1" w14:textId="77777777" w:rsidR="0009500B" w:rsidRPr="0009500B" w:rsidRDefault="0009500B" w:rsidP="0009500B">
      <w:pPr>
        <w:numPr>
          <w:ilvl w:val="0"/>
          <w:numId w:val="1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поддержания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14:paraId="104DA23C" w14:textId="77777777" w:rsidR="0009500B" w:rsidRPr="0009500B" w:rsidRDefault="0009500B" w:rsidP="0009500B">
      <w:pPr>
        <w:spacing w:after="0" w:line="240" w:lineRule="auto"/>
        <w:rPr>
          <w:rFonts w:ascii="Times New Roman" w:eastAsia="Times New Roman" w:hAnsi="Times New Roman" w:cs="Times New Roman"/>
          <w:sz w:val="24"/>
          <w:szCs w:val="24"/>
          <w:lang w:eastAsia="ru-RU"/>
        </w:rPr>
      </w:pPr>
      <w:r w:rsidRPr="0009500B">
        <w:rPr>
          <w:rFonts w:ascii="Roboto" w:eastAsia="Times New Roman" w:hAnsi="Roboto" w:cs="Times New Roman"/>
          <w:color w:val="434A54"/>
          <w:sz w:val="27"/>
          <w:szCs w:val="27"/>
          <w:shd w:val="clear" w:color="auto" w:fill="FFFFFF"/>
          <w:lang w:eastAsia="ru-RU"/>
        </w:rPr>
        <w:t>Содержание и ремонт общего имущества многоквартирного дома включает в себя:</w:t>
      </w:r>
    </w:p>
    <w:p w14:paraId="0D559504" w14:textId="77777777" w:rsidR="0009500B" w:rsidRPr="0009500B" w:rsidRDefault="0009500B" w:rsidP="0009500B">
      <w:pPr>
        <w:numPr>
          <w:ilvl w:val="0"/>
          <w:numId w:val="1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14:paraId="27427D4A" w14:textId="77777777" w:rsidR="0009500B" w:rsidRPr="0009500B" w:rsidRDefault="0009500B" w:rsidP="0009500B">
      <w:pPr>
        <w:numPr>
          <w:ilvl w:val="0"/>
          <w:numId w:val="1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освещение помещений общего пользования;</w:t>
      </w:r>
    </w:p>
    <w:p w14:paraId="3CCD5A9F" w14:textId="77777777" w:rsidR="0009500B" w:rsidRPr="0009500B" w:rsidRDefault="0009500B" w:rsidP="0009500B">
      <w:pPr>
        <w:numPr>
          <w:ilvl w:val="0"/>
          <w:numId w:val="1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обеспечение установленных законодательством Российской Федерации температуры и влажности в помещениях общего пользования;</w:t>
      </w:r>
    </w:p>
    <w:p w14:paraId="2D1A5E54" w14:textId="77777777" w:rsidR="0009500B" w:rsidRPr="0009500B" w:rsidRDefault="0009500B" w:rsidP="0009500B">
      <w:pPr>
        <w:numPr>
          <w:ilvl w:val="0"/>
          <w:numId w:val="1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сбор и вывоз твердых и жидких бытовых отходов;</w:t>
      </w:r>
    </w:p>
    <w:p w14:paraId="67A18AD0" w14:textId="77777777" w:rsidR="0009500B" w:rsidRPr="0009500B" w:rsidRDefault="0009500B" w:rsidP="0009500B">
      <w:pPr>
        <w:numPr>
          <w:ilvl w:val="0"/>
          <w:numId w:val="1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меры пожарной безопасности в соответствии с законодательством Российской Федерации о пожарной безопасности;</w:t>
      </w:r>
    </w:p>
    <w:p w14:paraId="3B5746A6" w14:textId="77777777" w:rsidR="0009500B" w:rsidRPr="0009500B" w:rsidRDefault="0009500B" w:rsidP="0009500B">
      <w:pPr>
        <w:numPr>
          <w:ilvl w:val="0"/>
          <w:numId w:val="1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текущий и капитальный ремонт, подготовку к сезонной эксплуатации общего имущества многоквартирного дома.</w:t>
      </w:r>
    </w:p>
    <w:p w14:paraId="1E3E162A"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3.1.3. Предоставлять Собственнику на законных основаниях пользующимся помещением(</w:t>
      </w:r>
      <w:proofErr w:type="spellStart"/>
      <w:r w:rsidRPr="0009500B">
        <w:rPr>
          <w:rFonts w:ascii="Roboto" w:eastAsia="Times New Roman" w:hAnsi="Roboto" w:cs="Times New Roman"/>
          <w:color w:val="434A54"/>
          <w:sz w:val="27"/>
          <w:szCs w:val="27"/>
          <w:lang w:eastAsia="ru-RU"/>
        </w:rPr>
        <w:t>ями</w:t>
      </w:r>
      <w:proofErr w:type="spellEnd"/>
      <w:r w:rsidRPr="0009500B">
        <w:rPr>
          <w:rFonts w:ascii="Roboto" w:eastAsia="Times New Roman" w:hAnsi="Roboto" w:cs="Times New Roman"/>
          <w:color w:val="434A54"/>
          <w:sz w:val="27"/>
          <w:szCs w:val="27"/>
          <w:lang w:eastAsia="ru-RU"/>
        </w:rPr>
        <w:t>) коммунальные услуги:</w:t>
      </w:r>
    </w:p>
    <w:p w14:paraId="4EE50427" w14:textId="77777777" w:rsidR="0009500B" w:rsidRPr="0009500B" w:rsidRDefault="0009500B" w:rsidP="0009500B">
      <w:pPr>
        <w:numPr>
          <w:ilvl w:val="0"/>
          <w:numId w:val="14"/>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электроснабжение;</w:t>
      </w:r>
    </w:p>
    <w:p w14:paraId="42DD1D2A" w14:textId="77777777" w:rsidR="0009500B" w:rsidRPr="0009500B" w:rsidRDefault="0009500B" w:rsidP="0009500B">
      <w:pPr>
        <w:numPr>
          <w:ilvl w:val="0"/>
          <w:numId w:val="14"/>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w:t>
      </w:r>
    </w:p>
    <w:p w14:paraId="37B4BBA9" w14:textId="77777777" w:rsidR="0009500B" w:rsidRPr="0009500B" w:rsidRDefault="0009500B" w:rsidP="0009500B">
      <w:pPr>
        <w:spacing w:after="0" w:line="240" w:lineRule="auto"/>
        <w:rPr>
          <w:rFonts w:ascii="Times New Roman" w:eastAsia="Times New Roman" w:hAnsi="Times New Roman" w:cs="Times New Roman"/>
          <w:sz w:val="24"/>
          <w:szCs w:val="24"/>
          <w:lang w:eastAsia="ru-RU"/>
        </w:rPr>
      </w:pPr>
      <w:r w:rsidRPr="0009500B">
        <w:rPr>
          <w:rFonts w:ascii="Roboto" w:eastAsia="Times New Roman" w:hAnsi="Roboto" w:cs="Times New Roman"/>
          <w:color w:val="434A54"/>
          <w:sz w:val="27"/>
          <w:szCs w:val="27"/>
          <w:shd w:val="clear" w:color="auto" w:fill="FFFFFF"/>
          <w:lang w:eastAsia="ru-RU"/>
        </w:rPr>
        <w:t>а также осуществлять иную, направленную на достижение целей управления многоквартирным домом, деятельность.</w:t>
      </w:r>
    </w:p>
    <w:p w14:paraId="2B900F5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3.1.4. Оказывать услуги по содержанию и выполнять работы по ремонту общего имущества многоквартирного дома надлежащего качества. Перечень обязательных и дополнительных работ и услуг по содержанию и ремонту общего имущества собственников помещений в многоквартирном доме определены в Приложении № к настоящему Договору. Предельные сроки устранения неисправностей при выполнении внепланового (непредвиденного) текущего ремонта отдельных частей многоквартирного дома и оборудования определяются в Приложении № к настоящему Договору. Производство текущего (капитального) ремонта общего имущества многоквартирного дома регламентируется ежегодными планами их производства.</w:t>
      </w:r>
    </w:p>
    <w:p w14:paraId="50A991B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3.1.5. Отражать сведения о составе и состоянии общего имущества в технической документации на многоквартирный дом. Техническая документация на многоквартирный дом включает в себя:</w:t>
      </w:r>
    </w:p>
    <w:p w14:paraId="1447DECB" w14:textId="77777777" w:rsidR="0009500B" w:rsidRPr="0009500B" w:rsidRDefault="0009500B" w:rsidP="0009500B">
      <w:pPr>
        <w:numPr>
          <w:ilvl w:val="0"/>
          <w:numId w:val="15"/>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документы технического учета жилищного фонда, содержащие сведения о состоянии общего имущества;</w:t>
      </w:r>
    </w:p>
    <w:p w14:paraId="243AC5E6" w14:textId="77777777" w:rsidR="0009500B" w:rsidRPr="0009500B" w:rsidRDefault="0009500B" w:rsidP="0009500B">
      <w:pPr>
        <w:numPr>
          <w:ilvl w:val="0"/>
          <w:numId w:val="15"/>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документы (акты) о приемке результатов выполненных работ по текущему и капитальному ремонту конструкций;</w:t>
      </w:r>
    </w:p>
    <w:p w14:paraId="7DC6CC36" w14:textId="77777777" w:rsidR="0009500B" w:rsidRPr="0009500B" w:rsidRDefault="0009500B" w:rsidP="0009500B">
      <w:pPr>
        <w:numPr>
          <w:ilvl w:val="0"/>
          <w:numId w:val="15"/>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акты осмотра, электрического,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и других частей общего имущества) на соответствие их эксплуатационных качеств установленным требованиям.</w:t>
      </w:r>
    </w:p>
    <w:p w14:paraId="4E9534A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3.1.6. При проведении работ внутри помещения Собственника согласовать с ним время доступа в помещение.</w:t>
      </w:r>
    </w:p>
    <w:p w14:paraId="4D116FB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3.1.7. Предупреждать Собственников о необходимости проведения капитального ремонта общего имущества в многоквартирном доме.</w:t>
      </w:r>
    </w:p>
    <w:p w14:paraId="30F6934C"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3.1.8. Вести и хранить документацию (базы данных) по многоквартирному дому,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7E7D94B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3.1.9.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32BEFC9C"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3.1.10. Рассматривать все претензии Собственников, связанные с исполнением заключенных Управляющей организацией Договоров с третьими лицами и разрешать возникшие конфликтные ситуации.</w:t>
      </w:r>
    </w:p>
    <w:p w14:paraId="63EDB52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3.1.11. На основании решения общего собрания собственников помещений многоквартирного дома организовывать проведение работ капитального характера.</w:t>
      </w:r>
    </w:p>
    <w:p w14:paraId="314A7F44"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3.1.12. 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12012A1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3.1.13. Ежеквартально составлять отчеты о поступлении и расходовании денежных средств.</w:t>
      </w:r>
    </w:p>
    <w:p w14:paraId="51B8C51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3.1.14. Предоставлять отчет о выполнении Договора управления за год в течение первого квартала года, следующего за отчетным.</w:t>
      </w:r>
    </w:p>
    <w:p w14:paraId="386EE70A"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3.1.15. Организовывать осуществление регистрационной работы, подготовку и выдачу необходимых справок и копий документов Собственникам и пользователям помещений в установленном порядке.</w:t>
      </w:r>
    </w:p>
    <w:p w14:paraId="11A24DF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3.1.16. Организовывать осмотр поврежденного общего имущества многоквартирного дома, помещений и имущества Собственников, Пользователей помещениями дома в -</w:t>
      </w:r>
      <w:proofErr w:type="spellStart"/>
      <w:r w:rsidRPr="0009500B">
        <w:rPr>
          <w:rFonts w:ascii="Roboto" w:eastAsia="Times New Roman" w:hAnsi="Roboto" w:cs="Times New Roman"/>
          <w:color w:val="434A54"/>
          <w:sz w:val="27"/>
          <w:szCs w:val="27"/>
          <w:lang w:eastAsia="ru-RU"/>
        </w:rPr>
        <w:t>дневный</w:t>
      </w:r>
      <w:proofErr w:type="spellEnd"/>
      <w:r w:rsidRPr="0009500B">
        <w:rPr>
          <w:rFonts w:ascii="Roboto" w:eastAsia="Times New Roman" w:hAnsi="Roboto" w:cs="Times New Roman"/>
          <w:color w:val="434A54"/>
          <w:sz w:val="27"/>
          <w:szCs w:val="27"/>
          <w:lang w:eastAsia="ru-RU"/>
        </w:rPr>
        <w:t xml:space="preserve">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Собственников, Пользователей помещениями дома, </w:t>
      </w:r>
      <w:r w:rsidRPr="0009500B">
        <w:rPr>
          <w:rFonts w:ascii="Roboto" w:eastAsia="Times New Roman" w:hAnsi="Roboto" w:cs="Times New Roman"/>
          <w:color w:val="434A54"/>
          <w:sz w:val="27"/>
          <w:szCs w:val="27"/>
          <w:lang w:eastAsia="ru-RU"/>
        </w:rPr>
        <w:lastRenderedPageBreak/>
        <w:t>виновных в повреждении лиц, перечень и объем поврежденного общего имущества с оформлением акта осмотра.</w:t>
      </w:r>
    </w:p>
    <w:p w14:paraId="1A96B73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3.1.17.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журналах, паспортах готовности жилого дома к эксплуатации в зимних условиях, актах.</w:t>
      </w:r>
    </w:p>
    <w:p w14:paraId="22FF2CF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3.1.18. Информировать Собственников об изменении размеров установленных платежей, стоимости коммунальных услуг не позднее, чем </w:t>
      </w:r>
      <w:proofErr w:type="gramStart"/>
      <w:r w:rsidRPr="0009500B">
        <w:rPr>
          <w:rFonts w:ascii="Roboto" w:eastAsia="Times New Roman" w:hAnsi="Roboto" w:cs="Times New Roman"/>
          <w:color w:val="434A54"/>
          <w:sz w:val="27"/>
          <w:szCs w:val="27"/>
          <w:lang w:eastAsia="ru-RU"/>
        </w:rPr>
        <w:t>за  дней</w:t>
      </w:r>
      <w:proofErr w:type="gramEnd"/>
      <w:r w:rsidRPr="0009500B">
        <w:rPr>
          <w:rFonts w:ascii="Roboto" w:eastAsia="Times New Roman" w:hAnsi="Roboto" w:cs="Times New Roman"/>
          <w:color w:val="434A54"/>
          <w:sz w:val="27"/>
          <w:szCs w:val="27"/>
          <w:lang w:eastAsia="ru-RU"/>
        </w:rPr>
        <w:t xml:space="preserve">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в многоквартирном доме.</w:t>
      </w:r>
    </w:p>
    <w:p w14:paraId="326DE3B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3.1.19. В </w:t>
      </w:r>
      <w:proofErr w:type="gramStart"/>
      <w:r w:rsidRPr="0009500B">
        <w:rPr>
          <w:rFonts w:ascii="Roboto" w:eastAsia="Times New Roman" w:hAnsi="Roboto" w:cs="Times New Roman"/>
          <w:color w:val="434A54"/>
          <w:sz w:val="27"/>
          <w:szCs w:val="27"/>
          <w:lang w:eastAsia="ru-RU"/>
        </w:rPr>
        <w:t>течение  дней</w:t>
      </w:r>
      <w:proofErr w:type="gramEnd"/>
      <w:r w:rsidRPr="0009500B">
        <w:rPr>
          <w:rFonts w:ascii="Roboto" w:eastAsia="Times New Roman" w:hAnsi="Roboto" w:cs="Times New Roman"/>
          <w:color w:val="434A54"/>
          <w:sz w:val="27"/>
          <w:szCs w:val="27"/>
          <w:lang w:eastAsia="ru-RU"/>
        </w:rPr>
        <w:t xml:space="preserve">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диспетчерских и дежурных служб, об органах уполномоченных осуществлять контроль деятельности Управляющей организации путем размещения информации на информационных стендах дома.</w:t>
      </w:r>
    </w:p>
    <w:p w14:paraId="3CC5BC5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3.1.20. При нарушении сроков и качества содержания и ремонта общего имущества многоквартирного дома, предоставляемых коммунальных услуг Собственникам помещений, лицам, пользующимся помещениями дома, нанесения им убытков по вине Управляющей организации или взаимодействующих с ними организаций в рамках настоящего Договора, в установленном порядке своевременно снижать размер предъявляемой платы за содержание и ремонт общего имущества многоквартирного дома, коммунальные услуги, возмещать нанесенные убытки Собственникам помещений, лицам пользующимся помещениями дома.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 Устранять за свой счет выявленные в результате проверок дефекты при проведении работ по текущему содержанию.</w:t>
      </w:r>
    </w:p>
    <w:p w14:paraId="08D7662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3.1.21. По обращению Собственников, Пользователей помещениями многоквартирного дома, направлять своих представителей для оперативного рассмотрения и </w:t>
      </w:r>
      <w:proofErr w:type="gramStart"/>
      <w:r w:rsidRPr="0009500B">
        <w:rPr>
          <w:rFonts w:ascii="Roboto" w:eastAsia="Times New Roman" w:hAnsi="Roboto" w:cs="Times New Roman"/>
          <w:color w:val="434A54"/>
          <w:sz w:val="27"/>
          <w:szCs w:val="27"/>
          <w:lang w:eastAsia="ru-RU"/>
        </w:rPr>
        <w:t>решения</w:t>
      </w:r>
      <w:proofErr w:type="gramEnd"/>
      <w:r w:rsidRPr="0009500B">
        <w:rPr>
          <w:rFonts w:ascii="Roboto" w:eastAsia="Times New Roman" w:hAnsi="Roboto" w:cs="Times New Roman"/>
          <w:color w:val="434A54"/>
          <w:sz w:val="27"/>
          <w:szCs w:val="27"/>
          <w:lang w:eastAsia="ru-RU"/>
        </w:rPr>
        <w:t xml:space="preserve"> возникающих у них вопросов в рамках настоящего Договора, в том числе на общем собрании Собственников помещений дома.</w:t>
      </w:r>
    </w:p>
    <w:p w14:paraId="4A765BA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3.1.22. Совместно с уполномоченными органом местного самоуправления лицами участвовать в:</w:t>
      </w:r>
    </w:p>
    <w:p w14:paraId="39A7EB91" w14:textId="77777777" w:rsidR="0009500B" w:rsidRPr="0009500B" w:rsidRDefault="0009500B" w:rsidP="0009500B">
      <w:pPr>
        <w:numPr>
          <w:ilvl w:val="0"/>
          <w:numId w:val="16"/>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осмотрах;</w:t>
      </w:r>
    </w:p>
    <w:p w14:paraId="7A04ECD8" w14:textId="77777777" w:rsidR="0009500B" w:rsidRPr="0009500B" w:rsidRDefault="0009500B" w:rsidP="0009500B">
      <w:pPr>
        <w:numPr>
          <w:ilvl w:val="0"/>
          <w:numId w:val="16"/>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приемке завершенных работ по текущему и капитальному ремонту общедомовых конструкций;</w:t>
      </w:r>
    </w:p>
    <w:p w14:paraId="29FF0C23" w14:textId="77777777" w:rsidR="0009500B" w:rsidRPr="0009500B" w:rsidRDefault="0009500B" w:rsidP="0009500B">
      <w:pPr>
        <w:numPr>
          <w:ilvl w:val="0"/>
          <w:numId w:val="16"/>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8816352" w14:textId="77777777" w:rsidR="0009500B" w:rsidRPr="0009500B" w:rsidRDefault="0009500B" w:rsidP="0009500B">
      <w:pPr>
        <w:numPr>
          <w:ilvl w:val="0"/>
          <w:numId w:val="16"/>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56CC1B0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3.1.23. Производить начисление платежей, установленных в п.4 Договора, обеспечивая выставление счета-извещения в срок </w:t>
      </w:r>
      <w:proofErr w:type="gramStart"/>
      <w:r w:rsidRPr="0009500B">
        <w:rPr>
          <w:rFonts w:ascii="Roboto" w:eastAsia="Times New Roman" w:hAnsi="Roboto" w:cs="Times New Roman"/>
          <w:color w:val="434A54"/>
          <w:sz w:val="27"/>
          <w:szCs w:val="27"/>
          <w:lang w:eastAsia="ru-RU"/>
        </w:rPr>
        <w:t>до  числа</w:t>
      </w:r>
      <w:proofErr w:type="gramEnd"/>
      <w:r w:rsidRPr="0009500B">
        <w:rPr>
          <w:rFonts w:ascii="Roboto" w:eastAsia="Times New Roman" w:hAnsi="Roboto" w:cs="Times New Roman"/>
          <w:color w:val="434A54"/>
          <w:sz w:val="27"/>
          <w:szCs w:val="27"/>
          <w:lang w:eastAsia="ru-RU"/>
        </w:rPr>
        <w:t xml:space="preserve"> месяца, следующего за истекшим месяцем. Начислять плату за наём муниципальных жилых помещений.</w:t>
      </w:r>
    </w:p>
    <w:p w14:paraId="6F34C38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3.1.24. Производить сбор платежей с населения за жилищно-коммунальные услуги, в том числе плату за наём.</w:t>
      </w:r>
    </w:p>
    <w:p w14:paraId="563D63BC"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3.1.25. Перечислять средства собранные с населения за наём муниципальных жилых помещений в соответствующий местный бюджет по указанным ниже реквизитам; ежемесячно </w:t>
      </w:r>
      <w:proofErr w:type="gramStart"/>
      <w:r w:rsidRPr="0009500B">
        <w:rPr>
          <w:rFonts w:ascii="Roboto" w:eastAsia="Times New Roman" w:hAnsi="Roboto" w:cs="Times New Roman"/>
          <w:color w:val="434A54"/>
          <w:sz w:val="27"/>
          <w:szCs w:val="27"/>
          <w:lang w:eastAsia="ru-RU"/>
        </w:rPr>
        <w:t>до  числа</w:t>
      </w:r>
      <w:proofErr w:type="gramEnd"/>
      <w:r w:rsidRPr="0009500B">
        <w:rPr>
          <w:rFonts w:ascii="Roboto" w:eastAsia="Times New Roman" w:hAnsi="Roboto" w:cs="Times New Roman"/>
          <w:color w:val="434A54"/>
          <w:sz w:val="27"/>
          <w:szCs w:val="27"/>
          <w:lang w:eastAsia="ru-RU"/>
        </w:rPr>
        <w:t xml:space="preserve"> месяца следующего за расчетным, предоставлять администратору платежа информацию по муниципальным жилым помещениям о суммах начислений за наем с учетом льгот по оплате, фактически собранной платы, перечисленной суммы средств в соответствующий местный бюджет и задолженности населения по плате за наем. Получатель вышеназванных средств – администратор поступлений в соответствующий местный бюджет платы за наем муниципального жилищного фонда.</w:t>
      </w:r>
    </w:p>
    <w:p w14:paraId="0C2819E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3.1.26.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w:t>
      </w:r>
    </w:p>
    <w:p w14:paraId="7976C7B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3.1.27. Обеспечивать аварийно-диспетчерское обслуживание многоквартирного дома.</w:t>
      </w:r>
    </w:p>
    <w:p w14:paraId="5CD8FA5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Управляющая организация вправе</w:t>
      </w:r>
      <w:r w:rsidRPr="0009500B">
        <w:rPr>
          <w:rFonts w:ascii="Roboto" w:eastAsia="Times New Roman" w:hAnsi="Roboto" w:cs="Times New Roman"/>
          <w:color w:val="434A54"/>
          <w:sz w:val="27"/>
          <w:szCs w:val="27"/>
          <w:lang w:eastAsia="ru-RU"/>
        </w:rPr>
        <w:t>:</w:t>
      </w:r>
    </w:p>
    <w:p w14:paraId="0B09D33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12F8FAD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3.2.2. Организовывать и проводить проверку технического состояния инженерных систем в помещениях Собственников, проводить проверку работы установленных приборов учета и сохранности пломб.</w:t>
      </w:r>
    </w:p>
    <w:p w14:paraId="74BBC85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3.2.3. Приостанавливать или ограничивать предоставление коммунальных услуг в помещения Собственников и иных Пользователей в случаях и порядке, установленных действующим законодательством.</w:t>
      </w:r>
    </w:p>
    <w:p w14:paraId="6302BC2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7AF9F844"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3.2.5. Требовать от Собственника, нанимателя помещения полного возмещения убытков, возникших по вине их и/или членов их семей, в случае невыполнения собственника, нанимателя помещения обязанности допускать в занимаемое им помещение работников и представителей исполнителя (в том числе работников аварийных служб), в случаях, указанных в п.3.2.4.</w:t>
      </w:r>
    </w:p>
    <w:p w14:paraId="62B6347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3.2.6. Взыскивать с Собственников помещений задолженность по оплате услуг в рамках Договора.</w:t>
      </w:r>
    </w:p>
    <w:p w14:paraId="0307016A"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3.2.7. Проверять соблюдение Собственниками или иными пользователями требований, установленных п.3.3.14. Договора.</w:t>
      </w:r>
    </w:p>
    <w:p w14:paraId="3ECDE69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3.2.8. Осуществлять иные права, предусмотренные действующим законодательством, отнесенные к полномочиям Управляющей организации.</w:t>
      </w:r>
    </w:p>
    <w:p w14:paraId="7C15348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3.2.9. При обоснованной необходимости требовать от Собственников помещений корректировки размера их платы за производство работ, предоставление услуг по предмету настоящего Договора, связанной с удорожанием их стоимости по независящим от Управляющей организации причинам.</w:t>
      </w:r>
    </w:p>
    <w:p w14:paraId="548E37C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Собственники обязаны</w:t>
      </w:r>
      <w:r w:rsidRPr="0009500B">
        <w:rPr>
          <w:rFonts w:ascii="Roboto" w:eastAsia="Times New Roman" w:hAnsi="Roboto" w:cs="Times New Roman"/>
          <w:color w:val="434A54"/>
          <w:sz w:val="27"/>
          <w:szCs w:val="27"/>
          <w:lang w:eastAsia="ru-RU"/>
        </w:rPr>
        <w:t>:</w:t>
      </w:r>
    </w:p>
    <w:p w14:paraId="6EFEA16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 Использовать жилое помещение по назначению и в пределах, установленных Жилищным кодексом Российской Федерации.</w:t>
      </w:r>
    </w:p>
    <w:p w14:paraId="39841EDA"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3.3.2. 0беспечивать сохранность жилого помещения.</w:t>
      </w:r>
    </w:p>
    <w:p w14:paraId="1CA07108"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3.3.3. Поддерживать надлежащее состояние жилого помещения.</w:t>
      </w:r>
    </w:p>
    <w:p w14:paraId="521CFF98"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3.3.4. Нести расходы на содержание принадлежащего ему жилого помещения, а также участвовать в расходах на содержание общего имущества </w:t>
      </w:r>
      <w:r w:rsidRPr="0009500B">
        <w:rPr>
          <w:rFonts w:ascii="Roboto" w:eastAsia="Times New Roman" w:hAnsi="Roboto" w:cs="Times New Roman"/>
          <w:color w:val="434A54"/>
          <w:sz w:val="27"/>
          <w:szCs w:val="27"/>
          <w:lang w:eastAsia="ru-RU"/>
        </w:rPr>
        <w:lastRenderedPageBreak/>
        <w:t>многоквартирного дома путем своевременного внесения платы за содержание и ремонт жилого помещения.</w:t>
      </w:r>
    </w:p>
    <w:p w14:paraId="3D865332"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3.3.5.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жилом доме, плату за коммунальные услуги.</w:t>
      </w:r>
    </w:p>
    <w:p w14:paraId="65326AF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3.3.6. В -</w:t>
      </w:r>
      <w:proofErr w:type="spellStart"/>
      <w:r w:rsidRPr="0009500B">
        <w:rPr>
          <w:rFonts w:ascii="Roboto" w:eastAsia="Times New Roman" w:hAnsi="Roboto" w:cs="Times New Roman"/>
          <w:color w:val="434A54"/>
          <w:sz w:val="27"/>
          <w:szCs w:val="27"/>
          <w:lang w:eastAsia="ru-RU"/>
        </w:rPr>
        <w:t>дневный</w:t>
      </w:r>
      <w:proofErr w:type="spellEnd"/>
      <w:r w:rsidRPr="0009500B">
        <w:rPr>
          <w:rFonts w:ascii="Roboto" w:eastAsia="Times New Roman" w:hAnsi="Roboto" w:cs="Times New Roman"/>
          <w:color w:val="434A54"/>
          <w:sz w:val="27"/>
          <w:szCs w:val="27"/>
          <w:lang w:eastAsia="ru-RU"/>
        </w:rPr>
        <w:t xml:space="preserve"> срок письменно уведомить Управляющую организацию:</w:t>
      </w:r>
    </w:p>
    <w:p w14:paraId="5A3F9D90" w14:textId="77777777" w:rsidR="0009500B" w:rsidRPr="0009500B" w:rsidRDefault="0009500B" w:rsidP="0009500B">
      <w:pPr>
        <w:numPr>
          <w:ilvl w:val="0"/>
          <w:numId w:val="1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 датах начала, прекращения, условиях:</w:t>
      </w:r>
    </w:p>
    <w:p w14:paraId="558C90DA" w14:textId="77777777" w:rsidR="0009500B" w:rsidRPr="0009500B" w:rsidRDefault="0009500B" w:rsidP="0009500B">
      <w:pPr>
        <w:numPr>
          <w:ilvl w:val="1"/>
          <w:numId w:val="1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сдачи в поднаем, аренду помещений дома;</w:t>
      </w:r>
    </w:p>
    <w:p w14:paraId="0C9DD87C" w14:textId="77777777" w:rsidR="0009500B" w:rsidRPr="0009500B" w:rsidRDefault="0009500B" w:rsidP="0009500B">
      <w:pPr>
        <w:numPr>
          <w:ilvl w:val="1"/>
          <w:numId w:val="1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вселение в жилое помещение иных лиц, их отселение;</w:t>
      </w:r>
    </w:p>
    <w:p w14:paraId="1E86C5FF" w14:textId="77777777" w:rsidR="0009500B" w:rsidRPr="0009500B" w:rsidRDefault="0009500B" w:rsidP="0009500B">
      <w:pPr>
        <w:numPr>
          <w:ilvl w:val="1"/>
          <w:numId w:val="1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разрешения проживания в жилых помещениях временных жильцов;</w:t>
      </w:r>
    </w:p>
    <w:p w14:paraId="33667CE9" w14:textId="77777777" w:rsidR="0009500B" w:rsidRPr="0009500B" w:rsidRDefault="0009500B" w:rsidP="0009500B">
      <w:pPr>
        <w:numPr>
          <w:ilvl w:val="0"/>
          <w:numId w:val="17"/>
        </w:numPr>
        <w:spacing w:before="100" w:beforeAutospacing="1" w:after="100" w:afterAutospacing="1" w:line="240" w:lineRule="auto"/>
        <w:rPr>
          <w:rFonts w:ascii="Roboto" w:eastAsia="Times New Roman" w:hAnsi="Roboto" w:cs="Times New Roman"/>
          <w:color w:val="434A54"/>
          <w:sz w:val="27"/>
          <w:szCs w:val="27"/>
          <w:lang w:eastAsia="ru-RU"/>
        </w:rPr>
      </w:pPr>
      <w:proofErr w:type="spellStart"/>
      <w:r w:rsidRPr="0009500B">
        <w:rPr>
          <w:rFonts w:ascii="Roboto" w:eastAsia="Times New Roman" w:hAnsi="Roboto" w:cs="Times New Roman"/>
          <w:color w:val="434A54"/>
          <w:sz w:val="27"/>
          <w:szCs w:val="27"/>
          <w:lang w:eastAsia="ru-RU"/>
        </w:rPr>
        <w:t>пофамильные</w:t>
      </w:r>
      <w:proofErr w:type="spellEnd"/>
      <w:r w:rsidRPr="0009500B">
        <w:rPr>
          <w:rFonts w:ascii="Roboto" w:eastAsia="Times New Roman" w:hAnsi="Roboto" w:cs="Times New Roman"/>
          <w:color w:val="434A54"/>
          <w:sz w:val="27"/>
          <w:szCs w:val="27"/>
          <w:lang w:eastAsia="ru-RU"/>
        </w:rPr>
        <w:t xml:space="preserve"> сведения по: поднанимателям, арендаторам помещений, временным жильцам, лицам, вселенным в жилое помещение и отселенным из него;</w:t>
      </w:r>
    </w:p>
    <w:p w14:paraId="7DD2D61A" w14:textId="77777777" w:rsidR="0009500B" w:rsidRPr="0009500B" w:rsidRDefault="0009500B" w:rsidP="0009500B">
      <w:pPr>
        <w:numPr>
          <w:ilvl w:val="0"/>
          <w:numId w:val="1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 датах начала, окончания выполнения работ по переустройству, перепланировке помещений.</w:t>
      </w:r>
    </w:p>
    <w:p w14:paraId="1C6C8D0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3.3.7. За счет собственных средств в -</w:t>
      </w:r>
      <w:proofErr w:type="spellStart"/>
      <w:r w:rsidRPr="0009500B">
        <w:rPr>
          <w:rFonts w:ascii="Roboto" w:eastAsia="Times New Roman" w:hAnsi="Roboto" w:cs="Times New Roman"/>
          <w:color w:val="434A54"/>
          <w:sz w:val="27"/>
          <w:szCs w:val="27"/>
          <w:lang w:eastAsia="ru-RU"/>
        </w:rPr>
        <w:t>дневный</w:t>
      </w:r>
      <w:proofErr w:type="spellEnd"/>
      <w:r w:rsidRPr="0009500B">
        <w:rPr>
          <w:rFonts w:ascii="Roboto" w:eastAsia="Times New Roman" w:hAnsi="Roboto" w:cs="Times New Roman"/>
          <w:color w:val="434A54"/>
          <w:sz w:val="27"/>
          <w:szCs w:val="27"/>
          <w:lang w:eastAsia="ru-RU"/>
        </w:rPr>
        <w:t xml:space="preserve"> срок, исчисляемый с даты завершения работ, в установленном порядке внести изменения в находящийся у Управляющей организации технический паспорт дома, связанные с произведенной им переустройством, перепланировкой помещений, общего имущества дома.</w:t>
      </w:r>
    </w:p>
    <w:p w14:paraId="0B6AD01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3.3.8. В согласованные сроки обеспечить доступ в жилые и нежилые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1BBE8D1A" w14:textId="77777777" w:rsidR="0009500B" w:rsidRPr="0009500B" w:rsidRDefault="0009500B" w:rsidP="0009500B">
      <w:pPr>
        <w:numPr>
          <w:ilvl w:val="0"/>
          <w:numId w:val="18"/>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осмотра приборов учета и контроля;</w:t>
      </w:r>
    </w:p>
    <w:p w14:paraId="7837EA7F" w14:textId="77777777" w:rsidR="0009500B" w:rsidRPr="0009500B" w:rsidRDefault="0009500B" w:rsidP="0009500B">
      <w:pPr>
        <w:numPr>
          <w:ilvl w:val="0"/>
          <w:numId w:val="18"/>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осмотров и выполнения необходимого ремонта общего имущества многоквартирного </w:t>
      </w:r>
      <w:proofErr w:type="spellStart"/>
      <w:proofErr w:type="gramStart"/>
      <w:r w:rsidRPr="0009500B">
        <w:rPr>
          <w:rFonts w:ascii="Roboto" w:eastAsia="Times New Roman" w:hAnsi="Roboto" w:cs="Times New Roman"/>
          <w:color w:val="434A54"/>
          <w:sz w:val="27"/>
          <w:szCs w:val="27"/>
          <w:lang w:eastAsia="ru-RU"/>
        </w:rPr>
        <w:t>дома;а</w:t>
      </w:r>
      <w:proofErr w:type="spellEnd"/>
      <w:proofErr w:type="gramEnd"/>
      <w:r w:rsidRPr="0009500B">
        <w:rPr>
          <w:rFonts w:ascii="Roboto" w:eastAsia="Times New Roman" w:hAnsi="Roboto" w:cs="Times New Roman"/>
          <w:color w:val="434A54"/>
          <w:sz w:val="27"/>
          <w:szCs w:val="27"/>
          <w:lang w:eastAsia="ru-RU"/>
        </w:rPr>
        <w:t xml:space="preserve"> при аварийных ситуациях – в любое время.</w:t>
      </w:r>
    </w:p>
    <w:p w14:paraId="142BF1F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3.3.9. Своевременно уведомлять Управляющую организацию об отсутствии в жилом помещении всех проживающих в них граждан на срок </w:t>
      </w:r>
      <w:proofErr w:type="gramStart"/>
      <w:r w:rsidRPr="0009500B">
        <w:rPr>
          <w:rFonts w:ascii="Roboto" w:eastAsia="Times New Roman" w:hAnsi="Roboto" w:cs="Times New Roman"/>
          <w:color w:val="434A54"/>
          <w:sz w:val="27"/>
          <w:szCs w:val="27"/>
          <w:lang w:eastAsia="ru-RU"/>
        </w:rPr>
        <w:t>более  суток</w:t>
      </w:r>
      <w:proofErr w:type="gramEnd"/>
      <w:r w:rsidRPr="0009500B">
        <w:rPr>
          <w:rFonts w:ascii="Roboto" w:eastAsia="Times New Roman" w:hAnsi="Roboto" w:cs="Times New Roman"/>
          <w:color w:val="434A54"/>
          <w:sz w:val="27"/>
          <w:szCs w:val="27"/>
          <w:lang w:eastAsia="ru-RU"/>
        </w:rPr>
        <w:t>, дате их убытия, прибытия, контактных телефонах (адресах места нахождения) с целью оперативной связи с ними Управляющей организации для проникновения в помещение и ликвидации аварийных ситуаций.</w:t>
      </w:r>
    </w:p>
    <w:p w14:paraId="74EF477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3.3.10. 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возникших у Управляющей организации вопросов, в рамках настоящего Договора.</w:t>
      </w:r>
    </w:p>
    <w:p w14:paraId="1A95377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3.3.11. Возместить понесенные Управляющей организацией убытки, допущенные по доказанной вине Собственника или пользователя помещениями дома.</w:t>
      </w:r>
    </w:p>
    <w:p w14:paraId="697D6954"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3..3.12. В письменной форме уведомить Управляющую организацию о:</w:t>
      </w:r>
    </w:p>
    <w:p w14:paraId="0B3EB5F4" w14:textId="77777777" w:rsidR="0009500B" w:rsidRPr="0009500B" w:rsidRDefault="0009500B" w:rsidP="0009500B">
      <w:pPr>
        <w:numPr>
          <w:ilvl w:val="0"/>
          <w:numId w:val="19"/>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дате установки и ввода в эксплуатацию индивидуальных приборов учета расхода коммунальных ресурсов;</w:t>
      </w:r>
    </w:p>
    <w:p w14:paraId="7FD6FD78" w14:textId="77777777" w:rsidR="0009500B" w:rsidRPr="0009500B" w:rsidRDefault="0009500B" w:rsidP="0009500B">
      <w:pPr>
        <w:numPr>
          <w:ilvl w:val="0"/>
          <w:numId w:val="19"/>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датах обнаружения и устранения неисправностей индивидуальных приборов учета расхода коммунальных ресурсов;</w:t>
      </w:r>
    </w:p>
    <w:p w14:paraId="75C6EEC2"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3.3.13.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Правилами установления и определения нормативов потребления коммунальных услуг. В заранее согласованное с Управляющей организацией время, но не чаще двух раз в год, обеспечить допуск для проверки правильности снятия показаний индивидуальных приборов учета, их исправности, а также целостности на них пломб.</w:t>
      </w:r>
    </w:p>
    <w:p w14:paraId="6BC28694"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3.3.14. Выполнять предусмотренные законодательством санитарно-гигиенические, экологические архитектурно-строительные, противопожарные и эксплуатационное требования в том числе:</w:t>
      </w:r>
    </w:p>
    <w:p w14:paraId="20B1D095"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указанных целей места;</w:t>
      </w:r>
    </w:p>
    <w:p w14:paraId="609B9E7F"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4D1C5B15"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не допускать выполнения в квартире работ или совершения других действий, создающих повышенный шум или </w:t>
      </w:r>
      <w:proofErr w:type="gramStart"/>
      <w:r w:rsidRPr="0009500B">
        <w:rPr>
          <w:rFonts w:ascii="Roboto" w:eastAsia="Times New Roman" w:hAnsi="Roboto" w:cs="Times New Roman"/>
          <w:color w:val="434A54"/>
          <w:sz w:val="27"/>
          <w:szCs w:val="27"/>
          <w:lang w:eastAsia="ru-RU"/>
        </w:rPr>
        <w:t>вибрацию</w:t>
      </w:r>
      <w:proofErr w:type="gramEnd"/>
      <w:r w:rsidRPr="0009500B">
        <w:rPr>
          <w:rFonts w:ascii="Roboto" w:eastAsia="Times New Roman" w:hAnsi="Roboto" w:cs="Times New Roman"/>
          <w:color w:val="434A54"/>
          <w:sz w:val="27"/>
          <w:szCs w:val="27"/>
          <w:lang w:eastAsia="ru-RU"/>
        </w:rPr>
        <w:t xml:space="preserve"> а также действий, нарушающих нормальные условия проживания граждан в других жилых помещениях;</w:t>
      </w:r>
    </w:p>
    <w:p w14:paraId="53DF1283"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пользоваться телевизорами, магнитофонами и другими громкоговорящими устройствами при условии уменьшения уровня шума в ночное время (с 23-00 до 6-00) по местному времени, не нарушая нормальные условия проживания граждан в других жилых помещениях;</w:t>
      </w:r>
    </w:p>
    <w:p w14:paraId="2FD61C49"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соблюдать правила содержания домашних животных;</w:t>
      </w:r>
    </w:p>
    <w:p w14:paraId="4407D730"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другие требования Правил пользования жилыми помещениями и действующего законодательства;</w:t>
      </w:r>
    </w:p>
    <w:p w14:paraId="7BD72EE4"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не использовать бытовые машины (приборы и оборудование) с паспортной мощностью, превышающей максимально допустимые </w:t>
      </w:r>
      <w:r w:rsidRPr="0009500B">
        <w:rPr>
          <w:rFonts w:ascii="Roboto" w:eastAsia="Times New Roman" w:hAnsi="Roboto" w:cs="Times New Roman"/>
          <w:color w:val="434A54"/>
          <w:sz w:val="27"/>
          <w:szCs w:val="27"/>
          <w:lang w:eastAsia="ru-RU"/>
        </w:rPr>
        <w:lastRenderedPageBreak/>
        <w:t>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14:paraId="092ED499"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дома;</w:t>
      </w:r>
    </w:p>
    <w:p w14:paraId="649E971F"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14:paraId="33185A2D"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484848FD"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не совершать действий, связанных с отключением многоквартирного дома от подачи электроэнергии;</w:t>
      </w:r>
    </w:p>
    <w:p w14:paraId="1824E72E"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не нарушать имеющиеся схемы учета поставки коммунальных услуг;</w:t>
      </w:r>
    </w:p>
    <w:p w14:paraId="5AC59E4F"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не загромождать и не загрязнять своим имуществом, строительными материалами и/или отходами эвакуационные пути и помещения общего пользования;</w:t>
      </w:r>
    </w:p>
    <w:p w14:paraId="6A572B4B"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не допускать производства в помещении работ или совершения других действий, приводящих к порче общего имущества дома;</w:t>
      </w:r>
    </w:p>
    <w:p w14:paraId="2D24B9FC"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устранять за свой счет повреждения своего жилого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совместно с ним проживающих лиц, а также возмещать убытки, причиненные другим жилым и нежилым помещениям дома, имуществу, проживающим в доме гражданам;</w:t>
      </w:r>
    </w:p>
    <w:p w14:paraId="74FFB4F0" w14:textId="77777777" w:rsidR="0009500B" w:rsidRPr="0009500B" w:rsidRDefault="0009500B" w:rsidP="0009500B">
      <w:pPr>
        <w:numPr>
          <w:ilvl w:val="0"/>
          <w:numId w:val="20"/>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при парковке личного транспорта обеспечивать возможность беспрепятственного подъезда спецтранспорта к площадкам для крупногабаритного мусора и к входам в подъезды многоквартирного дома.</w:t>
      </w:r>
    </w:p>
    <w:p w14:paraId="10CD447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3.3.15. При производстве работ по строительству (реконструкции, перепланировке, капитальному ремонту и т. д.), организации производственной деятельности в помещении Собственника, организовывать вывоз крупногабаритного мусора, строительных отходов и отходов, образующихся от производственной деятельности, за счет средств Собственника либо лиц, пользующихся помещением Собственника на законных основаниях.</w:t>
      </w:r>
    </w:p>
    <w:p w14:paraId="2DC844A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3.3.16. 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а также оплачивать разницу между платой нанимателя и полной стоимостью работ по содержанию и ремонту общего имущества многоквартирного дома.</w:t>
      </w:r>
    </w:p>
    <w:p w14:paraId="76FE6FB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3.3.17.При смене собственников помещений, предыдущий собственник обязан:</w:t>
      </w:r>
    </w:p>
    <w:p w14:paraId="1A10B066" w14:textId="77777777" w:rsidR="0009500B" w:rsidRPr="0009500B" w:rsidRDefault="0009500B" w:rsidP="0009500B">
      <w:pPr>
        <w:numPr>
          <w:ilvl w:val="0"/>
          <w:numId w:val="21"/>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предоставить Управляющей организации документы, подтверждающие смену собственника;</w:t>
      </w:r>
    </w:p>
    <w:p w14:paraId="0D4C08B5" w14:textId="77777777" w:rsidR="0009500B" w:rsidRPr="0009500B" w:rsidRDefault="0009500B" w:rsidP="0009500B">
      <w:pPr>
        <w:numPr>
          <w:ilvl w:val="0"/>
          <w:numId w:val="21"/>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рассчитаться с Управляющей организацией по предъявленной им плате за произведенные работы и предоставленные услуги за период действия права его собственности на помещение дома.</w:t>
      </w:r>
    </w:p>
    <w:p w14:paraId="38F6BE74"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3.3.18.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6CF5328B"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3.3.19.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15A0E68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Собственник имеет право</w:t>
      </w:r>
      <w:r w:rsidRPr="0009500B">
        <w:rPr>
          <w:rFonts w:ascii="Roboto" w:eastAsia="Times New Roman" w:hAnsi="Roboto" w:cs="Times New Roman"/>
          <w:color w:val="434A54"/>
          <w:sz w:val="27"/>
          <w:szCs w:val="27"/>
          <w:lang w:eastAsia="ru-RU"/>
        </w:rPr>
        <w:t>:</w:t>
      </w:r>
    </w:p>
    <w:p w14:paraId="58B77478"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3.4.1. Знакомится с условиями сделок, совершенных Управляющей организацией в рамках исполнения Договора.</w:t>
      </w:r>
    </w:p>
    <w:p w14:paraId="10FC13BC"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3.4.2.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318DDB9B"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3.4.3. Требовать от Управляющей организации для ознакомления документы, связанные с управлением.</w:t>
      </w:r>
    </w:p>
    <w:p w14:paraId="2A2E87A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5616C9F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434DE5D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3.4.6. Осуществлять другие права, предусмотренные действующими нормативно- правовыми актами РФ, применительно к настоящему Договору.</w:t>
      </w:r>
    </w:p>
    <w:p w14:paraId="1E7720E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3.4.7. Собственник или иные пользователи помещениями дома вправе по своему выбору оплачивать услуги:</w:t>
      </w:r>
    </w:p>
    <w:p w14:paraId="5B370A4C" w14:textId="77777777" w:rsidR="0009500B" w:rsidRPr="0009500B" w:rsidRDefault="0009500B" w:rsidP="0009500B">
      <w:pPr>
        <w:numPr>
          <w:ilvl w:val="0"/>
          <w:numId w:val="2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14:paraId="6992FC85" w14:textId="77777777" w:rsidR="0009500B" w:rsidRPr="0009500B" w:rsidRDefault="0009500B" w:rsidP="0009500B">
      <w:pPr>
        <w:numPr>
          <w:ilvl w:val="0"/>
          <w:numId w:val="2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поручать другим лицам внесение платы за услуги вместо них любыми способами, определенными настоящим Договором;</w:t>
      </w:r>
    </w:p>
    <w:p w14:paraId="46EE5E45" w14:textId="77777777" w:rsidR="0009500B" w:rsidRPr="0009500B" w:rsidRDefault="0009500B" w:rsidP="0009500B">
      <w:pPr>
        <w:numPr>
          <w:ilvl w:val="0"/>
          <w:numId w:val="2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вносить плату за услуги за прошедший месяц частями, не нарушая установленный срок окончания ее внесения;</w:t>
      </w:r>
    </w:p>
    <w:p w14:paraId="41A362BF" w14:textId="77777777" w:rsidR="0009500B" w:rsidRPr="0009500B" w:rsidRDefault="0009500B" w:rsidP="0009500B">
      <w:pPr>
        <w:numPr>
          <w:ilvl w:val="0"/>
          <w:numId w:val="22"/>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осуществлять предварительную оплату коммунальных услуг в счет будущих месяцев.</w:t>
      </w:r>
    </w:p>
    <w:p w14:paraId="340FFF85"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4. ЦЕНА ДОГОВОРА И ПОРЯДОК РАСЧЕТОВ</w:t>
      </w:r>
    </w:p>
    <w:p w14:paraId="64CA6BC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4.1. Собственник или иной пользователь производит оплату в рамках Договора за следующие услуги:</w:t>
      </w:r>
    </w:p>
    <w:p w14:paraId="4494AE2B" w14:textId="77777777" w:rsidR="0009500B" w:rsidRPr="0009500B" w:rsidRDefault="0009500B" w:rsidP="0009500B">
      <w:pPr>
        <w:numPr>
          <w:ilvl w:val="0"/>
          <w:numId w:val="2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коммунальные услуги </w:t>
      </w:r>
      <w:proofErr w:type="gramStart"/>
      <w:r w:rsidRPr="0009500B">
        <w:rPr>
          <w:rFonts w:ascii="Roboto" w:eastAsia="Times New Roman" w:hAnsi="Roboto" w:cs="Times New Roman"/>
          <w:color w:val="434A54"/>
          <w:sz w:val="27"/>
          <w:szCs w:val="27"/>
          <w:lang w:eastAsia="ru-RU"/>
        </w:rPr>
        <w:t>( электроснабжение</w:t>
      </w:r>
      <w:proofErr w:type="gramEnd"/>
      <w:r w:rsidRPr="0009500B">
        <w:rPr>
          <w:rFonts w:ascii="Roboto" w:eastAsia="Times New Roman" w:hAnsi="Roboto" w:cs="Times New Roman"/>
          <w:color w:val="434A54"/>
          <w:sz w:val="27"/>
          <w:szCs w:val="27"/>
          <w:lang w:eastAsia="ru-RU"/>
        </w:rPr>
        <w:t>);</w:t>
      </w:r>
    </w:p>
    <w:p w14:paraId="16EA8669" w14:textId="77777777" w:rsidR="0009500B" w:rsidRPr="0009500B" w:rsidRDefault="0009500B" w:rsidP="0009500B">
      <w:pPr>
        <w:numPr>
          <w:ilvl w:val="0"/>
          <w:numId w:val="23"/>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содержание и ремонт общего имущества многоквартирного дома, в том числе, управление многоквартирным домом.</w:t>
      </w:r>
    </w:p>
    <w:p w14:paraId="3E33150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4.2. Размер платы за услуги по текущему ремонту и содержанию общего имущества многоквартирного дома устанавливается Администрацией Котовского сельского поселения по итогам открытого конкурса по отбору управляющей организации для управления многоквартирным домом и составляет  рублей за 1 кв. м.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тс действующим перечнем, составом и периодичностью работ (услуг), указанными в приложении № к настоящему Договору.</w:t>
      </w:r>
    </w:p>
    <w:p w14:paraId="48B99D4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4.3. Размер платы за коммунальные услуги рассчитывается по тарифам, установленным для </w:t>
      </w:r>
      <w:proofErr w:type="spellStart"/>
      <w:r w:rsidRPr="0009500B">
        <w:rPr>
          <w:rFonts w:ascii="Roboto" w:eastAsia="Times New Roman" w:hAnsi="Roboto" w:cs="Times New Roman"/>
          <w:color w:val="434A54"/>
          <w:sz w:val="27"/>
          <w:szCs w:val="27"/>
          <w:lang w:eastAsia="ru-RU"/>
        </w:rPr>
        <w:t>ресурсоснабжающих</w:t>
      </w:r>
      <w:proofErr w:type="spellEnd"/>
      <w:r w:rsidRPr="0009500B">
        <w:rPr>
          <w:rFonts w:ascii="Roboto" w:eastAsia="Times New Roman" w:hAnsi="Roboto" w:cs="Times New Roman"/>
          <w:color w:val="434A54"/>
          <w:sz w:val="27"/>
          <w:szCs w:val="27"/>
          <w:lang w:eastAsia="ru-RU"/>
        </w:rPr>
        <w:t xml:space="preserve"> организаций в порядке, определенном законодательством Российской Федерации.</w:t>
      </w:r>
    </w:p>
    <w:p w14:paraId="13D4A04A"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4.4. Оплата Собственником или иными пользователями оказанных услуг по настоящему Договору осуществляется на основании счета-извещения о платеже, выставляемом Управляющей организацией не позднее 1 числа </w:t>
      </w:r>
      <w:proofErr w:type="gramStart"/>
      <w:r w:rsidRPr="0009500B">
        <w:rPr>
          <w:rFonts w:ascii="Roboto" w:eastAsia="Times New Roman" w:hAnsi="Roboto" w:cs="Times New Roman"/>
          <w:color w:val="434A54"/>
          <w:sz w:val="27"/>
          <w:szCs w:val="27"/>
          <w:lang w:eastAsia="ru-RU"/>
        </w:rPr>
        <w:t>месяца</w:t>
      </w:r>
      <w:proofErr w:type="gramEnd"/>
      <w:r w:rsidRPr="0009500B">
        <w:rPr>
          <w:rFonts w:ascii="Roboto" w:eastAsia="Times New Roman" w:hAnsi="Roboto" w:cs="Times New Roman"/>
          <w:color w:val="434A54"/>
          <w:sz w:val="27"/>
          <w:szCs w:val="27"/>
          <w:lang w:eastAsia="ru-RU"/>
        </w:rPr>
        <w:t xml:space="preserve"> следующего за истекшим. В выставляемом счете-извещении указываются сведения согласно Правилам предоставления коммунальных услуг гражданам.</w:t>
      </w:r>
    </w:p>
    <w:p w14:paraId="5F16006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 xml:space="preserve">4.5. Срок внесения платежей – </w:t>
      </w:r>
      <w:proofErr w:type="gramStart"/>
      <w:r w:rsidRPr="0009500B">
        <w:rPr>
          <w:rFonts w:ascii="Roboto" w:eastAsia="Times New Roman" w:hAnsi="Roboto" w:cs="Times New Roman"/>
          <w:color w:val="434A54"/>
          <w:sz w:val="27"/>
          <w:szCs w:val="27"/>
          <w:lang w:eastAsia="ru-RU"/>
        </w:rPr>
        <w:t>до  числа</w:t>
      </w:r>
      <w:proofErr w:type="gramEnd"/>
      <w:r w:rsidRPr="0009500B">
        <w:rPr>
          <w:rFonts w:ascii="Roboto" w:eastAsia="Times New Roman" w:hAnsi="Roboto" w:cs="Times New Roman"/>
          <w:color w:val="434A54"/>
          <w:sz w:val="27"/>
          <w:szCs w:val="27"/>
          <w:lang w:eastAsia="ru-RU"/>
        </w:rPr>
        <w:t xml:space="preserve"> месяца, следующего за истекшим.</w:t>
      </w:r>
    </w:p>
    <w:p w14:paraId="6A19B712"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4.6. В случае если в жилом помещении проживают граждане, которым в соответствии с законодательством Российской Федерации, законодательством субъектов Российской Федерации за счет средств соответствующих бюджетов предоставляются при оплате услуг меры социальной поддержки, размер платы за услуги уменьшается Управляющей организацией на величину соответствующих мер социальной поддержки.</w:t>
      </w:r>
    </w:p>
    <w:p w14:paraId="779116F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4.7. В случае изменения стоимости услуг по Договору производится перерасчет стоимости услуг со дня вступления изменений в силу.</w:t>
      </w:r>
    </w:p>
    <w:p w14:paraId="142ACB0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4.8. Не использование помещений не является основанием невнесения платы за:</w:t>
      </w:r>
    </w:p>
    <w:p w14:paraId="48BAFE71" w14:textId="77777777" w:rsidR="0009500B" w:rsidRPr="0009500B" w:rsidRDefault="0009500B" w:rsidP="0009500B">
      <w:pPr>
        <w:numPr>
          <w:ilvl w:val="0"/>
          <w:numId w:val="24"/>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содержание и текущий ремонт общего имущества;</w:t>
      </w:r>
    </w:p>
    <w:p w14:paraId="48C01269" w14:textId="77777777" w:rsidR="0009500B" w:rsidRPr="0009500B" w:rsidRDefault="0009500B" w:rsidP="0009500B">
      <w:pPr>
        <w:numPr>
          <w:ilvl w:val="0"/>
          <w:numId w:val="24"/>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капитальный ремонт.</w:t>
      </w:r>
    </w:p>
    <w:p w14:paraId="0B8F2C6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4.9. При временном отсутствии Собственника или иных Пользователей внесение платы за отдельные виды коммунальных услуг, рассчитываемых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установленном Правительством Российской Федерации.</w:t>
      </w:r>
    </w:p>
    <w:p w14:paraId="0EA802C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4.10. Если размер платы за услуги, вносимый нанимателем жилого помещения государственного или муниципального жилищного фонда, меньше, чем размер платы, установленный настоящим Договором, оставшаяся часть платы вносится </w:t>
      </w:r>
      <w:proofErr w:type="spellStart"/>
      <w:r w:rsidRPr="0009500B">
        <w:rPr>
          <w:rFonts w:ascii="Roboto" w:eastAsia="Times New Roman" w:hAnsi="Roboto" w:cs="Times New Roman"/>
          <w:color w:val="434A54"/>
          <w:sz w:val="27"/>
          <w:szCs w:val="27"/>
          <w:lang w:eastAsia="ru-RU"/>
        </w:rPr>
        <w:t>наймодателем</w:t>
      </w:r>
      <w:proofErr w:type="spellEnd"/>
      <w:r w:rsidRPr="0009500B">
        <w:rPr>
          <w:rFonts w:ascii="Roboto" w:eastAsia="Times New Roman" w:hAnsi="Roboto" w:cs="Times New Roman"/>
          <w:color w:val="434A54"/>
          <w:sz w:val="27"/>
          <w:szCs w:val="27"/>
          <w:lang w:eastAsia="ru-RU"/>
        </w:rPr>
        <w:t xml:space="preserve"> в согласованном с Управляющей организацией порядке.</w:t>
      </w:r>
    </w:p>
    <w:p w14:paraId="5E7E5F9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4.11. В случаях оказания услуг и выполнения работ ненадлежащего качества и/или с перерывами, превышающими установленную продолжительность,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roofErr w:type="gramStart"/>
      <w:r w:rsidRPr="0009500B">
        <w:rPr>
          <w:rFonts w:ascii="Roboto" w:eastAsia="Times New Roman" w:hAnsi="Roboto" w:cs="Times New Roman"/>
          <w:color w:val="434A54"/>
          <w:sz w:val="27"/>
          <w:szCs w:val="27"/>
          <w:lang w:eastAsia="ru-RU"/>
        </w:rPr>
        <w:t>: .</w:t>
      </w:r>
      <w:proofErr w:type="gramEnd"/>
    </w:p>
    <w:p w14:paraId="3125BD2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Качество работ, выполняемых Управляющей организацией, оценивается в соответствии с установленными критериями (Приложение №) по результатам проверок и фиксируется в совместно составляемых актах проверок. В случае оценки качества текущего содержания многоквартирного дома.</w:t>
      </w:r>
    </w:p>
    <w:p w14:paraId="0FD776B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4.12. Условия отсрочки или рассрочки оплаты услуг (в том числе погашение задолженности по оплате услуг) согласовываются с Управляющей организацией.</w:t>
      </w:r>
    </w:p>
    <w:p w14:paraId="57F103C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4.13.Условия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определены в Приложении № к настоящему Договору.</w:t>
      </w:r>
    </w:p>
    <w:p w14:paraId="542A817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4.14.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w:t>
      </w:r>
      <w:proofErr w:type="gramStart"/>
      <w:r w:rsidRPr="0009500B">
        <w:rPr>
          <w:rFonts w:ascii="Roboto" w:eastAsia="Times New Roman" w:hAnsi="Roboto" w:cs="Times New Roman"/>
          <w:color w:val="434A54"/>
          <w:sz w:val="27"/>
          <w:szCs w:val="27"/>
          <w:lang w:eastAsia="ru-RU"/>
        </w:rPr>
        <w:t>позднее  дней</w:t>
      </w:r>
      <w:proofErr w:type="gramEnd"/>
      <w:r w:rsidRPr="0009500B">
        <w:rPr>
          <w:rFonts w:ascii="Roboto" w:eastAsia="Times New Roman" w:hAnsi="Roboto" w:cs="Times New Roman"/>
          <w:color w:val="434A54"/>
          <w:sz w:val="27"/>
          <w:szCs w:val="27"/>
          <w:lang w:eastAsia="ru-RU"/>
        </w:rPr>
        <w:t xml:space="preserve"> со дня выставления счета.</w:t>
      </w:r>
    </w:p>
    <w:p w14:paraId="7DB6B24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4.15.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работ, порядке финансирования ремонта, сроках возмещения расходов и других предложений, связанных с условиями проведения капитального ремонта.</w:t>
      </w:r>
    </w:p>
    <w:p w14:paraId="64E3845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4.16. Все поступающие Управляющей организации денежные средства зачисляются на раздельные </w:t>
      </w:r>
      <w:proofErr w:type="spellStart"/>
      <w:r w:rsidRPr="0009500B">
        <w:rPr>
          <w:rFonts w:ascii="Roboto" w:eastAsia="Times New Roman" w:hAnsi="Roboto" w:cs="Times New Roman"/>
          <w:color w:val="434A54"/>
          <w:sz w:val="27"/>
          <w:szCs w:val="27"/>
          <w:lang w:eastAsia="ru-RU"/>
        </w:rPr>
        <w:t>субсчета</w:t>
      </w:r>
      <w:proofErr w:type="spellEnd"/>
      <w:r w:rsidRPr="0009500B">
        <w:rPr>
          <w:rFonts w:ascii="Roboto" w:eastAsia="Times New Roman" w:hAnsi="Roboto" w:cs="Times New Roman"/>
          <w:color w:val="434A54"/>
          <w:sz w:val="27"/>
          <w:szCs w:val="27"/>
          <w:lang w:eastAsia="ru-RU"/>
        </w:rPr>
        <w:t xml:space="preserve"> и используются строго по назначению.</w:t>
      </w:r>
    </w:p>
    <w:p w14:paraId="075929B8"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5. ОТВЕТСТВЕННОСТЬ СТОРОН</w:t>
      </w:r>
    </w:p>
    <w:p w14:paraId="02A23417"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5.1. Управляющая организация в соответствии с законодательством несет материальную ответственность в полном объеме причиненных Собственникам, Пользователям помещениями дома убытков (реального ущерба) по предмету настоящего Договора, явившихся причиной неправомерных действий (бездействия) Управляющей организации, её персонала, подрядных организаций, выполняющих работы, предоставляющих услуги на основании договоров с Управляющей организацией в рамках настоящего Договора.</w:t>
      </w:r>
    </w:p>
    <w:p w14:paraId="23B50B5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5.2.Управляющая организация не несет материальной ответственности и не возмещает Собственникам, Пользователям помещениями убытки полностью или частично и не компенсирует причиненный реальный ущерб их имуществу, если они возникли в результате:</w:t>
      </w:r>
    </w:p>
    <w:p w14:paraId="73807F77" w14:textId="77777777" w:rsidR="0009500B" w:rsidRPr="0009500B" w:rsidRDefault="0009500B" w:rsidP="0009500B">
      <w:pPr>
        <w:numPr>
          <w:ilvl w:val="0"/>
          <w:numId w:val="25"/>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стихийных бедствий;</w:t>
      </w:r>
    </w:p>
    <w:p w14:paraId="23A6E2EE" w14:textId="77777777" w:rsidR="0009500B" w:rsidRPr="0009500B" w:rsidRDefault="0009500B" w:rsidP="0009500B">
      <w:pPr>
        <w:numPr>
          <w:ilvl w:val="0"/>
          <w:numId w:val="25"/>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аварийной ситуации, возникшей не по вине Управляющей организации;</w:t>
      </w:r>
    </w:p>
    <w:p w14:paraId="545C911D" w14:textId="77777777" w:rsidR="0009500B" w:rsidRPr="0009500B" w:rsidRDefault="0009500B" w:rsidP="0009500B">
      <w:pPr>
        <w:numPr>
          <w:ilvl w:val="0"/>
          <w:numId w:val="25"/>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умышленных или </w:t>
      </w:r>
      <w:proofErr w:type="gramStart"/>
      <w:r w:rsidRPr="0009500B">
        <w:rPr>
          <w:rFonts w:ascii="Roboto" w:eastAsia="Times New Roman" w:hAnsi="Roboto" w:cs="Times New Roman"/>
          <w:color w:val="434A54"/>
          <w:sz w:val="27"/>
          <w:szCs w:val="27"/>
          <w:lang w:eastAsia="ru-RU"/>
        </w:rPr>
        <w:t>неосторожных действий Собственников</w:t>
      </w:r>
      <w:proofErr w:type="gramEnd"/>
      <w:r w:rsidRPr="0009500B">
        <w:rPr>
          <w:rFonts w:ascii="Roboto" w:eastAsia="Times New Roman" w:hAnsi="Roboto" w:cs="Times New Roman"/>
          <w:color w:val="434A54"/>
          <w:sz w:val="27"/>
          <w:szCs w:val="27"/>
          <w:lang w:eastAsia="ru-RU"/>
        </w:rPr>
        <w:t xml:space="preserve"> или пользователей помещениями дома;</w:t>
      </w:r>
    </w:p>
    <w:p w14:paraId="7E37D867" w14:textId="77777777" w:rsidR="0009500B" w:rsidRPr="0009500B" w:rsidRDefault="0009500B" w:rsidP="0009500B">
      <w:pPr>
        <w:numPr>
          <w:ilvl w:val="0"/>
          <w:numId w:val="25"/>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гражданских забастовок, волнений, военных действий и т.д.</w:t>
      </w:r>
    </w:p>
    <w:p w14:paraId="3F75E39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5.3. Ответственность по сделкам, совершенным Управляющей организацией со сторонними организациями, самостоятельно несет Управляющая организация.</w:t>
      </w:r>
    </w:p>
    <w:p w14:paraId="28A8577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5.4. В случае неуплаты Собственником платежей, установленных разделом 4 настоящего Договора, </w:t>
      </w:r>
      <w:proofErr w:type="gramStart"/>
      <w:r w:rsidRPr="0009500B">
        <w:rPr>
          <w:rFonts w:ascii="Roboto" w:eastAsia="Times New Roman" w:hAnsi="Roboto" w:cs="Times New Roman"/>
          <w:color w:val="434A54"/>
          <w:sz w:val="27"/>
          <w:szCs w:val="27"/>
          <w:lang w:eastAsia="ru-RU"/>
        </w:rPr>
        <w:t>до  числа</w:t>
      </w:r>
      <w:proofErr w:type="gramEnd"/>
      <w:r w:rsidRPr="0009500B">
        <w:rPr>
          <w:rFonts w:ascii="Roboto" w:eastAsia="Times New Roman" w:hAnsi="Roboto" w:cs="Times New Roman"/>
          <w:color w:val="434A54"/>
          <w:sz w:val="27"/>
          <w:szCs w:val="27"/>
          <w:lang w:eastAsia="ru-RU"/>
        </w:rPr>
        <w:t xml:space="preserve"> месяца, следующего за истекшим. Управляющая организация вправе взыскивать с него пени в </w:t>
      </w:r>
      <w:proofErr w:type="gramStart"/>
      <w:r w:rsidRPr="0009500B">
        <w:rPr>
          <w:rFonts w:ascii="Roboto" w:eastAsia="Times New Roman" w:hAnsi="Roboto" w:cs="Times New Roman"/>
          <w:color w:val="434A54"/>
          <w:sz w:val="27"/>
          <w:szCs w:val="27"/>
          <w:lang w:eastAsia="ru-RU"/>
        </w:rPr>
        <w:t>размере  учетной</w:t>
      </w:r>
      <w:proofErr w:type="gramEnd"/>
      <w:r w:rsidRPr="0009500B">
        <w:rPr>
          <w:rFonts w:ascii="Roboto" w:eastAsia="Times New Roman" w:hAnsi="Roboto" w:cs="Times New Roman"/>
          <w:color w:val="434A54"/>
          <w:sz w:val="27"/>
          <w:szCs w:val="27"/>
          <w:lang w:eastAsia="ru-RU"/>
        </w:rPr>
        <w:t xml:space="preserve"> ставки рефинансирования Центрального банка РФ за каждый день просрочки с  числа месяца, следующего за истекшим, до момента оплаты.</w:t>
      </w:r>
    </w:p>
    <w:p w14:paraId="5D31557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5.5.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48A978A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5.6. При выявлении Управляющей организацией факта проживания в квартире Собственников (Пользователей)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Собственников (Пользователей), вправе в судебном порядке взыскать с них понесенные убытки.</w:t>
      </w:r>
    </w:p>
    <w:p w14:paraId="288642C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5.7. В случае истечения нормативного срока эксплуатации общего имущества многоквартирного дома и непринятия мер Собственниками по проведению необходимого капитального ремонта, при своевременном их уведомлении, Управляющая организация не несет ответственности за качество коммунальных услуг по параметрам, зависящим от технического состояния эксплуатируемых инженерных сетей, за причинение ущерба собственникам, либо другим пользователям помещений при возникновении аварийной ситуации.</w:t>
      </w:r>
    </w:p>
    <w:p w14:paraId="41BCE1A0"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5.8.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14:paraId="06289158"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5.9. Во всех остальных случаях нарушения своих обязательств по Договору Стороны несут ответственность за неисполнение или ненадлежащее исполнение </w:t>
      </w:r>
      <w:r w:rsidRPr="0009500B">
        <w:rPr>
          <w:rFonts w:ascii="Roboto" w:eastAsia="Times New Roman" w:hAnsi="Roboto" w:cs="Times New Roman"/>
          <w:color w:val="434A54"/>
          <w:sz w:val="27"/>
          <w:szCs w:val="27"/>
          <w:lang w:eastAsia="ru-RU"/>
        </w:rPr>
        <w:lastRenderedPageBreak/>
        <w:t>своих обязательств по Договору в соответствии с действующим законодательством Российской Федерации.</w:t>
      </w:r>
    </w:p>
    <w:p w14:paraId="5D5C84C1"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6. ОСОБЫЕ УСЛОВИЯ</w:t>
      </w:r>
    </w:p>
    <w:p w14:paraId="415DCB4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6.1. Контроль деятельности Управляющей организации включает в себя:</w:t>
      </w:r>
    </w:p>
    <w:p w14:paraId="464B9970" w14:textId="77777777" w:rsidR="0009500B" w:rsidRPr="0009500B" w:rsidRDefault="0009500B" w:rsidP="0009500B">
      <w:pPr>
        <w:numPr>
          <w:ilvl w:val="0"/>
          <w:numId w:val="26"/>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14:paraId="5D4A3E32" w14:textId="77777777" w:rsidR="0009500B" w:rsidRPr="0009500B" w:rsidRDefault="0009500B" w:rsidP="0009500B">
      <w:pPr>
        <w:numPr>
          <w:ilvl w:val="0"/>
          <w:numId w:val="26"/>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оценку качества работы Управляющей организации на основе установленных критериев.</w:t>
      </w:r>
    </w:p>
    <w:p w14:paraId="0440DC3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6.2. Критериями качества работы Управляющей организации являются:</w:t>
      </w:r>
    </w:p>
    <w:p w14:paraId="474CA124" w14:textId="77777777" w:rsidR="0009500B" w:rsidRPr="0009500B" w:rsidRDefault="0009500B" w:rsidP="0009500B">
      <w:pPr>
        <w:numPr>
          <w:ilvl w:val="0"/>
          <w:numId w:val="2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документально подтвержденная эффективность мероприятий по управлению общим имуществом многоквартирного дома;</w:t>
      </w:r>
    </w:p>
    <w:p w14:paraId="61CEAB48" w14:textId="77777777" w:rsidR="0009500B" w:rsidRPr="0009500B" w:rsidRDefault="0009500B" w:rsidP="0009500B">
      <w:pPr>
        <w:numPr>
          <w:ilvl w:val="0"/>
          <w:numId w:val="2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показатели уровня сбора платежей за жилищно-коммунальные услуги, прочие платежи;</w:t>
      </w:r>
    </w:p>
    <w:p w14:paraId="508DD4C1" w14:textId="77777777" w:rsidR="0009500B" w:rsidRPr="0009500B" w:rsidRDefault="0009500B" w:rsidP="0009500B">
      <w:pPr>
        <w:numPr>
          <w:ilvl w:val="0"/>
          <w:numId w:val="2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своевременное осуществление платежей по договорам с третьими лицами;</w:t>
      </w:r>
    </w:p>
    <w:p w14:paraId="6C27C3A8" w14:textId="77777777" w:rsidR="0009500B" w:rsidRPr="0009500B" w:rsidRDefault="0009500B" w:rsidP="0009500B">
      <w:pPr>
        <w:numPr>
          <w:ilvl w:val="0"/>
          <w:numId w:val="2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наличие и исполнение перспективных и текущих планов работ по управлению, содержанию и ремонту многоквартирного дома;</w:t>
      </w:r>
    </w:p>
    <w:p w14:paraId="4C89F22D" w14:textId="77777777" w:rsidR="0009500B" w:rsidRPr="0009500B" w:rsidRDefault="0009500B" w:rsidP="0009500B">
      <w:pPr>
        <w:numPr>
          <w:ilvl w:val="0"/>
          <w:numId w:val="2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осуществление Управляющей организацией мер по контролю за качеством и объемом поставляемых Собственнику и иным Пользователям услуг;</w:t>
      </w:r>
    </w:p>
    <w:p w14:paraId="631C82C9" w14:textId="77777777" w:rsidR="0009500B" w:rsidRPr="0009500B" w:rsidRDefault="0009500B" w:rsidP="0009500B">
      <w:pPr>
        <w:numPr>
          <w:ilvl w:val="0"/>
          <w:numId w:val="2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снижение количества обоснованных жалоб населения на качество жилищно-коммунального обслуживания, условий проживания, состояния общего имущества многоквартирного дома;</w:t>
      </w:r>
    </w:p>
    <w:p w14:paraId="57D23C13" w14:textId="77777777" w:rsidR="0009500B" w:rsidRPr="0009500B" w:rsidRDefault="0009500B" w:rsidP="0009500B">
      <w:pPr>
        <w:numPr>
          <w:ilvl w:val="0"/>
          <w:numId w:val="27"/>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своевременное и качественное выполнение работ и услуг по предмету Договора.</w:t>
      </w:r>
    </w:p>
    <w:p w14:paraId="375783B0" w14:textId="77777777" w:rsidR="0009500B" w:rsidRPr="0009500B" w:rsidRDefault="0009500B" w:rsidP="0009500B">
      <w:pPr>
        <w:spacing w:after="0" w:line="240" w:lineRule="auto"/>
        <w:rPr>
          <w:rFonts w:ascii="Times New Roman" w:eastAsia="Times New Roman" w:hAnsi="Times New Roman" w:cs="Times New Roman"/>
          <w:sz w:val="24"/>
          <w:szCs w:val="24"/>
          <w:lang w:eastAsia="ru-RU"/>
        </w:rPr>
      </w:pPr>
      <w:r w:rsidRPr="0009500B">
        <w:rPr>
          <w:rFonts w:ascii="Roboto" w:eastAsia="Times New Roman" w:hAnsi="Roboto" w:cs="Times New Roman"/>
          <w:color w:val="434A54"/>
          <w:sz w:val="27"/>
          <w:szCs w:val="27"/>
          <w:shd w:val="clear" w:color="auto" w:fill="FFFFFF"/>
          <w:lang w:eastAsia="ru-RU"/>
        </w:rPr>
        <w:t xml:space="preserve">Оценка качества текущего содержания общего имущества многоквартирного дома регламентируется прилагаемыми критериями (Приложение № к настоящему Договору). Плановые и внеплановые проверки качества текущего содержания общего имущества дома осуществляются уполномоченными органом местного самоуправления лицами, уполномоченными представителями Собственников, при участии представителей Управляющей организации и взаимодействующих с ней организаций ежемесячно. Акты проверок качества текущего содержания общего имущества оформляются участвующими в них сторонами в письменной форме, после их подписания по одному экземпляру находится у каждой из сторон, которые при наличии в них фактов невыполненных, некачественно выполненных работ являются основанием для снижения Управляющей организацией размера платы Собственникам и </w:t>
      </w:r>
      <w:r w:rsidRPr="0009500B">
        <w:rPr>
          <w:rFonts w:ascii="Roboto" w:eastAsia="Times New Roman" w:hAnsi="Roboto" w:cs="Times New Roman"/>
          <w:color w:val="434A54"/>
          <w:sz w:val="27"/>
          <w:szCs w:val="27"/>
          <w:shd w:val="clear" w:color="auto" w:fill="FFFFFF"/>
          <w:lang w:eastAsia="ru-RU"/>
        </w:rPr>
        <w:lastRenderedPageBreak/>
        <w:t xml:space="preserve">пользователям помещениями дома за текущее содержание его общего </w:t>
      </w:r>
      <w:proofErr w:type="spellStart"/>
      <w:r w:rsidRPr="0009500B">
        <w:rPr>
          <w:rFonts w:ascii="Roboto" w:eastAsia="Times New Roman" w:hAnsi="Roboto" w:cs="Times New Roman"/>
          <w:color w:val="434A54"/>
          <w:sz w:val="27"/>
          <w:szCs w:val="27"/>
          <w:shd w:val="clear" w:color="auto" w:fill="FFFFFF"/>
          <w:lang w:eastAsia="ru-RU"/>
        </w:rPr>
        <w:t>имущества.Оценка</w:t>
      </w:r>
      <w:proofErr w:type="spellEnd"/>
      <w:r w:rsidRPr="0009500B">
        <w:rPr>
          <w:rFonts w:ascii="Roboto" w:eastAsia="Times New Roman" w:hAnsi="Roboto" w:cs="Times New Roman"/>
          <w:color w:val="434A54"/>
          <w:sz w:val="27"/>
          <w:szCs w:val="27"/>
          <w:shd w:val="clear" w:color="auto" w:fill="FFFFFF"/>
          <w:lang w:eastAsia="ru-RU"/>
        </w:rPr>
        <w:t xml:space="preserve"> качества и объемов производства текущего и капитального ремонтов проверяется уполномоченными органом местного самоуправления лицами, либо уполномоченными представителями Собственников, в составе полномочных комиссий, фиксируется в соответствующих актах приемки произведенных работ, которые служат основанием Управляющей организации для предъявления Собственникам помещений окончательного размера платы за произведенные Управляющей организацией работы.</w:t>
      </w:r>
    </w:p>
    <w:p w14:paraId="3363C829"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Оценка качества предоставляемых Управляющей организацией коммунальных услуг по предмету настоящего Договора регламентируется прилагаемыми критериями (Приложение № к настоящему Договору). Несвоевременное, некачественное предоставление коммунальных услуг оформляется Управляющей организацией с участием уполномоченных лиц актами, служащими Управляющей организации основанием для снижения размера платы за коммунальные услуги Собственникам, пользователям помещениями многоквартирного дома.</w:t>
      </w:r>
    </w:p>
    <w:p w14:paraId="1602A2D7"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7. ФОРС-МАЖОР</w:t>
      </w:r>
    </w:p>
    <w:p w14:paraId="7E2DD2B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14:paraId="3EF8C02B"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7F112CD"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266B32DE"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8. СРОК ДЕЙСТВИЯ ДОГОВОРА</w:t>
      </w:r>
    </w:p>
    <w:p w14:paraId="798B33C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8.1. Настоящий Договор заключен на срок 1 год и вступает в силу с «»2020 г.</w:t>
      </w:r>
    </w:p>
    <w:p w14:paraId="6C4F58C6"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Договор может быть продлен </w:t>
      </w:r>
      <w:proofErr w:type="gramStart"/>
      <w:r w:rsidRPr="0009500B">
        <w:rPr>
          <w:rFonts w:ascii="Roboto" w:eastAsia="Times New Roman" w:hAnsi="Roboto" w:cs="Times New Roman"/>
          <w:color w:val="434A54"/>
          <w:sz w:val="27"/>
          <w:szCs w:val="27"/>
          <w:lang w:eastAsia="ru-RU"/>
        </w:rPr>
        <w:t>на ,</w:t>
      </w:r>
      <w:proofErr w:type="gramEnd"/>
      <w:r w:rsidRPr="0009500B">
        <w:rPr>
          <w:rFonts w:ascii="Roboto" w:eastAsia="Times New Roman" w:hAnsi="Roboto" w:cs="Times New Roman"/>
          <w:color w:val="434A54"/>
          <w:sz w:val="27"/>
          <w:szCs w:val="27"/>
          <w:lang w:eastAsia="ru-RU"/>
        </w:rPr>
        <w:t xml:space="preserve"> если:</w:t>
      </w:r>
    </w:p>
    <w:p w14:paraId="3B0D9659" w14:textId="77777777" w:rsidR="0009500B" w:rsidRPr="0009500B" w:rsidRDefault="0009500B" w:rsidP="0009500B">
      <w:pPr>
        <w:numPr>
          <w:ilvl w:val="0"/>
          <w:numId w:val="28"/>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ст.164 Жилищного кодекса Российской Федерации, с лицами, осуществляющими соответствующие виды деятельности;</w:t>
      </w:r>
    </w:p>
    <w:p w14:paraId="134D95E6" w14:textId="77777777" w:rsidR="0009500B" w:rsidRPr="0009500B" w:rsidRDefault="0009500B" w:rsidP="0009500B">
      <w:pPr>
        <w:numPr>
          <w:ilvl w:val="0"/>
          <w:numId w:val="28"/>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ст.114 ЖК РФ) на основании решения общего собрания о выборе способа управления многоквартирным домом;</w:t>
      </w:r>
    </w:p>
    <w:p w14:paraId="227C498F" w14:textId="77777777" w:rsidR="0009500B" w:rsidRPr="0009500B" w:rsidRDefault="0009500B" w:rsidP="0009500B">
      <w:pPr>
        <w:numPr>
          <w:ilvl w:val="0"/>
          <w:numId w:val="28"/>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151EC4D9" w14:textId="77777777" w:rsidR="0009500B" w:rsidRPr="0009500B" w:rsidRDefault="0009500B" w:rsidP="0009500B">
      <w:pPr>
        <w:numPr>
          <w:ilvl w:val="0"/>
          <w:numId w:val="28"/>
        </w:num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14:paraId="587280C3"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8.2. «Стороны» имеют право по взаимному соглашению досрочно расторгнуть или изменить Договор.</w:t>
      </w:r>
    </w:p>
    <w:p w14:paraId="3BC2A11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8.3. Договор может быть досрочно расторгнут в соответствии с действующим законодательством по одностороннему требованию одной из «Сторон» по письменному извещению врученному противоположной «Стороне» под расписку. Собственники принимают решение о расторжении или изменении настоящего Договора на общем собрании собственников помещений многоквартирного дома.</w:t>
      </w:r>
    </w:p>
    <w:p w14:paraId="34A9D60E"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8.4.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7285987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 xml:space="preserve">8.5. В случае расторжения Договора Управляющая организация </w:t>
      </w:r>
      <w:proofErr w:type="gramStart"/>
      <w:r w:rsidRPr="0009500B">
        <w:rPr>
          <w:rFonts w:ascii="Roboto" w:eastAsia="Times New Roman" w:hAnsi="Roboto" w:cs="Times New Roman"/>
          <w:color w:val="434A54"/>
          <w:sz w:val="27"/>
          <w:szCs w:val="27"/>
          <w:lang w:eastAsia="ru-RU"/>
        </w:rPr>
        <w:t>за  дней</w:t>
      </w:r>
      <w:proofErr w:type="gramEnd"/>
      <w:r w:rsidRPr="0009500B">
        <w:rPr>
          <w:rFonts w:ascii="Roboto" w:eastAsia="Times New Roman" w:hAnsi="Roboto" w:cs="Times New Roman"/>
          <w:color w:val="434A54"/>
          <w:sz w:val="27"/>
          <w:szCs w:val="27"/>
          <w:lang w:eastAsia="ru-RU"/>
        </w:rPr>
        <w:t xml:space="preserve">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14:paraId="0A382FEF"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lastRenderedPageBreak/>
        <w:t>8.6.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2893979A"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9. ПОРЯДОК РАЗРЕШЕНИЯ СПОРОВ</w:t>
      </w:r>
    </w:p>
    <w:p w14:paraId="412BB621"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9.1.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44F6D8E5"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9.2. Необходимые изменения и дополнения настоящего Договора определяются Сторонами по взаимно согласованным дополнениям, соглашениям, которые с момента их подписания Сторонами являются неотъемлемой частью настоящего Договора.</w:t>
      </w:r>
    </w:p>
    <w:p w14:paraId="4CEB98EA" w14:textId="77777777" w:rsidR="0009500B" w:rsidRPr="0009500B" w:rsidRDefault="0009500B" w:rsidP="0009500B">
      <w:pPr>
        <w:spacing w:before="100" w:beforeAutospacing="1" w:after="100" w:afterAutospacing="1"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9.3. Настоящий Договор составлен в двух экземплярах. Оба экземпляра идентичны и имеют одинаковую юридическую силу. Один Договор находится у Управляющей организации, другой – у представителя Собственников. Неотъемлемой частью договора являются следующие приложения</w:t>
      </w:r>
      <w:proofErr w:type="gramStart"/>
      <w:r w:rsidRPr="0009500B">
        <w:rPr>
          <w:rFonts w:ascii="Roboto" w:eastAsia="Times New Roman" w:hAnsi="Roboto" w:cs="Times New Roman"/>
          <w:color w:val="434A54"/>
          <w:sz w:val="27"/>
          <w:szCs w:val="27"/>
          <w:lang w:eastAsia="ru-RU"/>
        </w:rPr>
        <w:t>: .</w:t>
      </w:r>
      <w:proofErr w:type="gramEnd"/>
    </w:p>
    <w:p w14:paraId="05562D0A"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10. ЮРИДИЧЕСКИЕ АДРЕСА И БАНКОВСКИЕ РЕКВИЗИТЫ СТОРОН</w:t>
      </w:r>
    </w:p>
    <w:p w14:paraId="560A9EEA" w14:textId="77777777" w:rsidR="0009500B" w:rsidRPr="0009500B" w:rsidRDefault="0009500B" w:rsidP="0009500B">
      <w:pPr>
        <w:spacing w:after="0"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b/>
          <w:bCs/>
          <w:color w:val="434A54"/>
          <w:sz w:val="27"/>
          <w:szCs w:val="27"/>
          <w:lang w:eastAsia="ru-RU"/>
        </w:rPr>
        <w:t xml:space="preserve">Управляющая </w:t>
      </w:r>
      <w:proofErr w:type="spellStart"/>
      <w:r w:rsidRPr="0009500B">
        <w:rPr>
          <w:rFonts w:ascii="Roboto" w:eastAsia="Times New Roman" w:hAnsi="Roboto" w:cs="Times New Roman"/>
          <w:b/>
          <w:bCs/>
          <w:color w:val="434A54"/>
          <w:sz w:val="27"/>
          <w:szCs w:val="27"/>
          <w:lang w:eastAsia="ru-RU"/>
        </w:rPr>
        <w:t>организация</w:t>
      </w:r>
      <w:r w:rsidRPr="0009500B">
        <w:rPr>
          <w:rFonts w:ascii="Roboto" w:eastAsia="Times New Roman" w:hAnsi="Roboto" w:cs="Times New Roman"/>
          <w:color w:val="434A54"/>
          <w:sz w:val="18"/>
          <w:szCs w:val="18"/>
          <w:lang w:eastAsia="ru-RU"/>
        </w:rPr>
        <w:t>Юр</w:t>
      </w:r>
      <w:proofErr w:type="spellEnd"/>
      <w:r w:rsidRPr="0009500B">
        <w:rPr>
          <w:rFonts w:ascii="Roboto" w:eastAsia="Times New Roman" w:hAnsi="Roboto" w:cs="Times New Roman"/>
          <w:color w:val="434A54"/>
          <w:sz w:val="18"/>
          <w:szCs w:val="18"/>
          <w:lang w:eastAsia="ru-RU"/>
        </w:rPr>
        <w:t xml:space="preserve">. </w:t>
      </w:r>
      <w:proofErr w:type="spellStart"/>
      <w:proofErr w:type="gramStart"/>
      <w:r w:rsidRPr="0009500B">
        <w:rPr>
          <w:rFonts w:ascii="Roboto" w:eastAsia="Times New Roman" w:hAnsi="Roboto" w:cs="Times New Roman"/>
          <w:color w:val="434A54"/>
          <w:sz w:val="18"/>
          <w:szCs w:val="18"/>
          <w:lang w:eastAsia="ru-RU"/>
        </w:rPr>
        <w:t>адрес:Почтовый</w:t>
      </w:r>
      <w:proofErr w:type="spellEnd"/>
      <w:proofErr w:type="gramEnd"/>
      <w:r w:rsidRPr="0009500B">
        <w:rPr>
          <w:rFonts w:ascii="Roboto" w:eastAsia="Times New Roman" w:hAnsi="Roboto" w:cs="Times New Roman"/>
          <w:color w:val="434A54"/>
          <w:sz w:val="18"/>
          <w:szCs w:val="18"/>
          <w:lang w:eastAsia="ru-RU"/>
        </w:rPr>
        <w:t xml:space="preserve"> </w:t>
      </w:r>
      <w:proofErr w:type="spellStart"/>
      <w:r w:rsidRPr="0009500B">
        <w:rPr>
          <w:rFonts w:ascii="Roboto" w:eastAsia="Times New Roman" w:hAnsi="Roboto" w:cs="Times New Roman"/>
          <w:color w:val="434A54"/>
          <w:sz w:val="18"/>
          <w:szCs w:val="18"/>
          <w:lang w:eastAsia="ru-RU"/>
        </w:rPr>
        <w:t>адрес:ИНН:КПП:Банк:Рас</w:t>
      </w:r>
      <w:proofErr w:type="spellEnd"/>
      <w:r w:rsidRPr="0009500B">
        <w:rPr>
          <w:rFonts w:ascii="Roboto" w:eastAsia="Times New Roman" w:hAnsi="Roboto" w:cs="Times New Roman"/>
          <w:color w:val="434A54"/>
          <w:sz w:val="18"/>
          <w:szCs w:val="18"/>
          <w:lang w:eastAsia="ru-RU"/>
        </w:rPr>
        <w:t>./</w:t>
      </w:r>
      <w:proofErr w:type="spellStart"/>
      <w:r w:rsidRPr="0009500B">
        <w:rPr>
          <w:rFonts w:ascii="Roboto" w:eastAsia="Times New Roman" w:hAnsi="Roboto" w:cs="Times New Roman"/>
          <w:color w:val="434A54"/>
          <w:sz w:val="18"/>
          <w:szCs w:val="18"/>
          <w:lang w:eastAsia="ru-RU"/>
        </w:rPr>
        <w:t>счёт:Корр</w:t>
      </w:r>
      <w:proofErr w:type="spellEnd"/>
      <w:r w:rsidRPr="0009500B">
        <w:rPr>
          <w:rFonts w:ascii="Roboto" w:eastAsia="Times New Roman" w:hAnsi="Roboto" w:cs="Times New Roman"/>
          <w:color w:val="434A54"/>
          <w:sz w:val="18"/>
          <w:szCs w:val="18"/>
          <w:lang w:eastAsia="ru-RU"/>
        </w:rPr>
        <w:t>./</w:t>
      </w:r>
      <w:proofErr w:type="spellStart"/>
      <w:r w:rsidRPr="0009500B">
        <w:rPr>
          <w:rFonts w:ascii="Roboto" w:eastAsia="Times New Roman" w:hAnsi="Roboto" w:cs="Times New Roman"/>
          <w:color w:val="434A54"/>
          <w:sz w:val="18"/>
          <w:szCs w:val="18"/>
          <w:lang w:eastAsia="ru-RU"/>
        </w:rPr>
        <w:t>счёт:БИК</w:t>
      </w:r>
      <w:proofErr w:type="spellEnd"/>
      <w:r w:rsidRPr="0009500B">
        <w:rPr>
          <w:rFonts w:ascii="Roboto" w:eastAsia="Times New Roman" w:hAnsi="Roboto" w:cs="Times New Roman"/>
          <w:color w:val="434A54"/>
          <w:sz w:val="18"/>
          <w:szCs w:val="18"/>
          <w:lang w:eastAsia="ru-RU"/>
        </w:rPr>
        <w:t>:</w:t>
      </w:r>
    </w:p>
    <w:p w14:paraId="707F5F61" w14:textId="77777777" w:rsidR="0009500B" w:rsidRPr="0009500B" w:rsidRDefault="0009500B" w:rsidP="0009500B">
      <w:pPr>
        <w:spacing w:after="150" w:line="240" w:lineRule="auto"/>
        <w:rPr>
          <w:rFonts w:ascii="Roboto" w:eastAsia="Times New Roman" w:hAnsi="Roboto" w:cs="Times New Roman"/>
          <w:color w:val="434A54"/>
          <w:sz w:val="27"/>
          <w:szCs w:val="27"/>
          <w:lang w:eastAsia="ru-RU"/>
        </w:rPr>
      </w:pPr>
      <w:proofErr w:type="spellStart"/>
      <w:r w:rsidRPr="0009500B">
        <w:rPr>
          <w:rFonts w:ascii="Roboto" w:eastAsia="Times New Roman" w:hAnsi="Roboto" w:cs="Times New Roman"/>
          <w:b/>
          <w:bCs/>
          <w:color w:val="434A54"/>
          <w:sz w:val="27"/>
          <w:szCs w:val="27"/>
          <w:lang w:eastAsia="ru-RU"/>
        </w:rPr>
        <w:t>Собственники</w:t>
      </w:r>
      <w:r w:rsidRPr="0009500B">
        <w:rPr>
          <w:rFonts w:ascii="Roboto" w:eastAsia="Times New Roman" w:hAnsi="Roboto" w:cs="Times New Roman"/>
          <w:color w:val="434A54"/>
          <w:sz w:val="18"/>
          <w:szCs w:val="18"/>
          <w:lang w:eastAsia="ru-RU"/>
        </w:rPr>
        <w:t>Юр</w:t>
      </w:r>
      <w:proofErr w:type="spellEnd"/>
      <w:r w:rsidRPr="0009500B">
        <w:rPr>
          <w:rFonts w:ascii="Roboto" w:eastAsia="Times New Roman" w:hAnsi="Roboto" w:cs="Times New Roman"/>
          <w:color w:val="434A54"/>
          <w:sz w:val="18"/>
          <w:szCs w:val="18"/>
          <w:lang w:eastAsia="ru-RU"/>
        </w:rPr>
        <w:t xml:space="preserve">. </w:t>
      </w:r>
      <w:proofErr w:type="spellStart"/>
      <w:proofErr w:type="gramStart"/>
      <w:r w:rsidRPr="0009500B">
        <w:rPr>
          <w:rFonts w:ascii="Roboto" w:eastAsia="Times New Roman" w:hAnsi="Roboto" w:cs="Times New Roman"/>
          <w:color w:val="434A54"/>
          <w:sz w:val="18"/>
          <w:szCs w:val="18"/>
          <w:lang w:eastAsia="ru-RU"/>
        </w:rPr>
        <w:t>адрес:Почтовый</w:t>
      </w:r>
      <w:proofErr w:type="spellEnd"/>
      <w:proofErr w:type="gramEnd"/>
      <w:r w:rsidRPr="0009500B">
        <w:rPr>
          <w:rFonts w:ascii="Roboto" w:eastAsia="Times New Roman" w:hAnsi="Roboto" w:cs="Times New Roman"/>
          <w:color w:val="434A54"/>
          <w:sz w:val="18"/>
          <w:szCs w:val="18"/>
          <w:lang w:eastAsia="ru-RU"/>
        </w:rPr>
        <w:t xml:space="preserve"> </w:t>
      </w:r>
      <w:proofErr w:type="spellStart"/>
      <w:r w:rsidRPr="0009500B">
        <w:rPr>
          <w:rFonts w:ascii="Roboto" w:eastAsia="Times New Roman" w:hAnsi="Roboto" w:cs="Times New Roman"/>
          <w:color w:val="434A54"/>
          <w:sz w:val="18"/>
          <w:szCs w:val="18"/>
          <w:lang w:eastAsia="ru-RU"/>
        </w:rPr>
        <w:t>адрес:ИНН:КПП:Банк:Рас</w:t>
      </w:r>
      <w:proofErr w:type="spellEnd"/>
      <w:r w:rsidRPr="0009500B">
        <w:rPr>
          <w:rFonts w:ascii="Roboto" w:eastAsia="Times New Roman" w:hAnsi="Roboto" w:cs="Times New Roman"/>
          <w:color w:val="434A54"/>
          <w:sz w:val="18"/>
          <w:szCs w:val="18"/>
          <w:lang w:eastAsia="ru-RU"/>
        </w:rPr>
        <w:t>./</w:t>
      </w:r>
      <w:proofErr w:type="spellStart"/>
      <w:r w:rsidRPr="0009500B">
        <w:rPr>
          <w:rFonts w:ascii="Roboto" w:eastAsia="Times New Roman" w:hAnsi="Roboto" w:cs="Times New Roman"/>
          <w:color w:val="434A54"/>
          <w:sz w:val="18"/>
          <w:szCs w:val="18"/>
          <w:lang w:eastAsia="ru-RU"/>
        </w:rPr>
        <w:t>счёт:Корр</w:t>
      </w:r>
      <w:proofErr w:type="spellEnd"/>
      <w:r w:rsidRPr="0009500B">
        <w:rPr>
          <w:rFonts w:ascii="Roboto" w:eastAsia="Times New Roman" w:hAnsi="Roboto" w:cs="Times New Roman"/>
          <w:color w:val="434A54"/>
          <w:sz w:val="18"/>
          <w:szCs w:val="18"/>
          <w:lang w:eastAsia="ru-RU"/>
        </w:rPr>
        <w:t>./</w:t>
      </w:r>
      <w:proofErr w:type="spellStart"/>
      <w:r w:rsidRPr="0009500B">
        <w:rPr>
          <w:rFonts w:ascii="Roboto" w:eastAsia="Times New Roman" w:hAnsi="Roboto" w:cs="Times New Roman"/>
          <w:color w:val="434A54"/>
          <w:sz w:val="18"/>
          <w:szCs w:val="18"/>
          <w:lang w:eastAsia="ru-RU"/>
        </w:rPr>
        <w:t>счёт:БИК</w:t>
      </w:r>
      <w:proofErr w:type="spellEnd"/>
      <w:r w:rsidRPr="0009500B">
        <w:rPr>
          <w:rFonts w:ascii="Roboto" w:eastAsia="Times New Roman" w:hAnsi="Roboto" w:cs="Times New Roman"/>
          <w:color w:val="434A54"/>
          <w:sz w:val="18"/>
          <w:szCs w:val="18"/>
          <w:lang w:eastAsia="ru-RU"/>
        </w:rPr>
        <w:t>:</w:t>
      </w:r>
    </w:p>
    <w:p w14:paraId="617B0D6A" w14:textId="77777777" w:rsidR="0009500B" w:rsidRPr="0009500B" w:rsidRDefault="0009500B" w:rsidP="0009500B">
      <w:pPr>
        <w:spacing w:before="900" w:after="375" w:line="390" w:lineRule="atLeast"/>
        <w:jc w:val="center"/>
        <w:outlineLvl w:val="2"/>
        <w:rPr>
          <w:rFonts w:ascii="Roboto" w:eastAsia="Times New Roman" w:hAnsi="Roboto" w:cs="Times New Roman"/>
          <w:b/>
          <w:bCs/>
          <w:caps/>
          <w:color w:val="434A54"/>
          <w:sz w:val="33"/>
          <w:szCs w:val="33"/>
          <w:lang w:eastAsia="ru-RU"/>
        </w:rPr>
      </w:pPr>
      <w:r w:rsidRPr="0009500B">
        <w:rPr>
          <w:rFonts w:ascii="Roboto" w:eastAsia="Times New Roman" w:hAnsi="Roboto" w:cs="Times New Roman"/>
          <w:b/>
          <w:bCs/>
          <w:caps/>
          <w:color w:val="434A54"/>
          <w:sz w:val="33"/>
          <w:szCs w:val="33"/>
          <w:lang w:eastAsia="ru-RU"/>
        </w:rPr>
        <w:t>11. ПОДПИСИ СТОРОН</w:t>
      </w:r>
    </w:p>
    <w:p w14:paraId="48BE7B0B" w14:textId="77777777" w:rsidR="0009500B" w:rsidRPr="0009500B" w:rsidRDefault="0009500B" w:rsidP="0009500B">
      <w:pPr>
        <w:spacing w:after="0"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Управляющая организация _________________</w:t>
      </w:r>
    </w:p>
    <w:p w14:paraId="4E831F2D" w14:textId="77777777" w:rsidR="0009500B" w:rsidRPr="0009500B" w:rsidRDefault="0009500B" w:rsidP="0009500B">
      <w:pPr>
        <w:spacing w:after="0" w:line="240" w:lineRule="auto"/>
        <w:rPr>
          <w:rFonts w:ascii="Roboto" w:eastAsia="Times New Roman" w:hAnsi="Roboto" w:cs="Times New Roman"/>
          <w:color w:val="434A54"/>
          <w:sz w:val="27"/>
          <w:szCs w:val="27"/>
          <w:lang w:eastAsia="ru-RU"/>
        </w:rPr>
      </w:pPr>
      <w:r w:rsidRPr="0009500B">
        <w:rPr>
          <w:rFonts w:ascii="Roboto" w:eastAsia="Times New Roman" w:hAnsi="Roboto" w:cs="Times New Roman"/>
          <w:color w:val="434A54"/>
          <w:sz w:val="27"/>
          <w:szCs w:val="27"/>
          <w:lang w:eastAsia="ru-RU"/>
        </w:rPr>
        <w:t>Собственники _________________</w:t>
      </w:r>
    </w:p>
    <w:p w14:paraId="58D3AA0B" w14:textId="22048135" w:rsidR="00481A5C" w:rsidRPr="0009500B" w:rsidRDefault="00481A5C" w:rsidP="0009500B"/>
    <w:sectPr w:rsidR="00481A5C" w:rsidRPr="00095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60C"/>
    <w:multiLevelType w:val="hybridMultilevel"/>
    <w:tmpl w:val="3AD20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D3259"/>
    <w:multiLevelType w:val="multilevel"/>
    <w:tmpl w:val="6846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D3D09"/>
    <w:multiLevelType w:val="hybridMultilevel"/>
    <w:tmpl w:val="86F276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86875"/>
    <w:multiLevelType w:val="multilevel"/>
    <w:tmpl w:val="3DEA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55936"/>
    <w:multiLevelType w:val="multilevel"/>
    <w:tmpl w:val="51A6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1033A"/>
    <w:multiLevelType w:val="multilevel"/>
    <w:tmpl w:val="CD0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C2E01"/>
    <w:multiLevelType w:val="multilevel"/>
    <w:tmpl w:val="333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A787F"/>
    <w:multiLevelType w:val="hybridMultilevel"/>
    <w:tmpl w:val="DD30F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94D30"/>
    <w:multiLevelType w:val="multilevel"/>
    <w:tmpl w:val="E2E0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47AAC"/>
    <w:multiLevelType w:val="hybridMultilevel"/>
    <w:tmpl w:val="BE6CB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9574F"/>
    <w:multiLevelType w:val="multilevel"/>
    <w:tmpl w:val="5ECA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95737"/>
    <w:multiLevelType w:val="multilevel"/>
    <w:tmpl w:val="672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8F1F63"/>
    <w:multiLevelType w:val="multilevel"/>
    <w:tmpl w:val="9700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65680"/>
    <w:multiLevelType w:val="multilevel"/>
    <w:tmpl w:val="634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17E24"/>
    <w:multiLevelType w:val="hybridMultilevel"/>
    <w:tmpl w:val="0D5AA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D63D5"/>
    <w:multiLevelType w:val="multilevel"/>
    <w:tmpl w:val="826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790BFE"/>
    <w:multiLevelType w:val="multilevel"/>
    <w:tmpl w:val="818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E35FC"/>
    <w:multiLevelType w:val="hybridMultilevel"/>
    <w:tmpl w:val="84C01F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0B5912"/>
    <w:multiLevelType w:val="multilevel"/>
    <w:tmpl w:val="9088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36021B"/>
    <w:multiLevelType w:val="hybridMultilevel"/>
    <w:tmpl w:val="D0FA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19141B"/>
    <w:multiLevelType w:val="multilevel"/>
    <w:tmpl w:val="E5A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66018F"/>
    <w:multiLevelType w:val="multilevel"/>
    <w:tmpl w:val="F142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C2DB7"/>
    <w:multiLevelType w:val="multilevel"/>
    <w:tmpl w:val="DE9C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8343F0"/>
    <w:multiLevelType w:val="hybridMultilevel"/>
    <w:tmpl w:val="FEF6D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8C66FB"/>
    <w:multiLevelType w:val="hybridMultilevel"/>
    <w:tmpl w:val="0C9A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9009E0"/>
    <w:multiLevelType w:val="multilevel"/>
    <w:tmpl w:val="12CA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645669"/>
    <w:multiLevelType w:val="multilevel"/>
    <w:tmpl w:val="84C05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226751"/>
    <w:multiLevelType w:val="multilevel"/>
    <w:tmpl w:val="CBBA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24"/>
  </w:num>
  <w:num w:numId="4">
    <w:abstractNumId w:val="17"/>
  </w:num>
  <w:num w:numId="5">
    <w:abstractNumId w:val="7"/>
  </w:num>
  <w:num w:numId="6">
    <w:abstractNumId w:val="14"/>
  </w:num>
  <w:num w:numId="7">
    <w:abstractNumId w:val="19"/>
  </w:num>
  <w:num w:numId="8">
    <w:abstractNumId w:val="0"/>
  </w:num>
  <w:num w:numId="9">
    <w:abstractNumId w:val="23"/>
  </w:num>
  <w:num w:numId="10">
    <w:abstractNumId w:val="27"/>
  </w:num>
  <w:num w:numId="11">
    <w:abstractNumId w:val="20"/>
  </w:num>
  <w:num w:numId="12">
    <w:abstractNumId w:val="11"/>
  </w:num>
  <w:num w:numId="13">
    <w:abstractNumId w:val="5"/>
  </w:num>
  <w:num w:numId="14">
    <w:abstractNumId w:val="6"/>
  </w:num>
  <w:num w:numId="15">
    <w:abstractNumId w:val="25"/>
  </w:num>
  <w:num w:numId="16">
    <w:abstractNumId w:val="15"/>
  </w:num>
  <w:num w:numId="17">
    <w:abstractNumId w:val="26"/>
  </w:num>
  <w:num w:numId="18">
    <w:abstractNumId w:val="12"/>
  </w:num>
  <w:num w:numId="19">
    <w:abstractNumId w:val="22"/>
  </w:num>
  <w:num w:numId="20">
    <w:abstractNumId w:val="3"/>
  </w:num>
  <w:num w:numId="21">
    <w:abstractNumId w:val="1"/>
  </w:num>
  <w:num w:numId="22">
    <w:abstractNumId w:val="10"/>
  </w:num>
  <w:num w:numId="23">
    <w:abstractNumId w:val="16"/>
  </w:num>
  <w:num w:numId="24">
    <w:abstractNumId w:val="21"/>
  </w:num>
  <w:num w:numId="25">
    <w:abstractNumId w:val="8"/>
  </w:num>
  <w:num w:numId="26">
    <w:abstractNumId w:val="18"/>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63"/>
    <w:rsid w:val="0009500B"/>
    <w:rsid w:val="001D66D4"/>
    <w:rsid w:val="001E33CE"/>
    <w:rsid w:val="001E5C82"/>
    <w:rsid w:val="002C30D8"/>
    <w:rsid w:val="002D6742"/>
    <w:rsid w:val="002E2B89"/>
    <w:rsid w:val="00317608"/>
    <w:rsid w:val="003F570C"/>
    <w:rsid w:val="00481A5C"/>
    <w:rsid w:val="00526322"/>
    <w:rsid w:val="00623863"/>
    <w:rsid w:val="0073446B"/>
    <w:rsid w:val="009950F4"/>
    <w:rsid w:val="00AD0457"/>
    <w:rsid w:val="00AD3AF7"/>
    <w:rsid w:val="00BB0772"/>
    <w:rsid w:val="00CC2543"/>
    <w:rsid w:val="00D90E27"/>
    <w:rsid w:val="00E40821"/>
    <w:rsid w:val="00F35A1B"/>
    <w:rsid w:val="00FF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1427"/>
  <w15:chartTrackingRefBased/>
  <w15:docId w15:val="{08D8E236-D2F6-414B-94CD-39C20567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C3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90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0D8"/>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D90E27"/>
    <w:pPr>
      <w:ind w:left="720"/>
      <w:contextualSpacing/>
    </w:pPr>
  </w:style>
  <w:style w:type="character" w:customStyle="1" w:styleId="30">
    <w:name w:val="Заголовок 3 Знак"/>
    <w:basedOn w:val="a0"/>
    <w:link w:val="3"/>
    <w:uiPriority w:val="9"/>
    <w:rsid w:val="00D90E27"/>
    <w:rPr>
      <w:rFonts w:asciiTheme="majorHAnsi" w:eastAsiaTheme="majorEastAsia" w:hAnsiTheme="majorHAnsi" w:cstheme="majorBidi"/>
      <w:color w:val="1F3763" w:themeColor="accent1" w:themeShade="7F"/>
      <w:sz w:val="24"/>
      <w:szCs w:val="24"/>
    </w:rPr>
  </w:style>
  <w:style w:type="character" w:styleId="a4">
    <w:name w:val="Strong"/>
    <w:basedOn w:val="a0"/>
    <w:uiPriority w:val="22"/>
    <w:qFormat/>
    <w:rsid w:val="0009500B"/>
    <w:rPr>
      <w:b/>
      <w:bCs/>
    </w:rPr>
  </w:style>
  <w:style w:type="paragraph" w:styleId="a5">
    <w:name w:val="Normal (Web)"/>
    <w:basedOn w:val="a"/>
    <w:uiPriority w:val="99"/>
    <w:semiHidden/>
    <w:unhideWhenUsed/>
    <w:rsid w:val="000950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20311">
      <w:bodyDiv w:val="1"/>
      <w:marLeft w:val="0"/>
      <w:marRight w:val="0"/>
      <w:marTop w:val="0"/>
      <w:marBottom w:val="0"/>
      <w:divBdr>
        <w:top w:val="none" w:sz="0" w:space="0" w:color="auto"/>
        <w:left w:val="none" w:sz="0" w:space="0" w:color="auto"/>
        <w:bottom w:val="none" w:sz="0" w:space="0" w:color="auto"/>
        <w:right w:val="none" w:sz="0" w:space="0" w:color="auto"/>
      </w:divBdr>
      <w:divsChild>
        <w:div w:id="77219669">
          <w:marLeft w:val="0"/>
          <w:marRight w:val="0"/>
          <w:marTop w:val="0"/>
          <w:marBottom w:val="1050"/>
          <w:divBdr>
            <w:top w:val="none" w:sz="0" w:space="0" w:color="auto"/>
            <w:left w:val="none" w:sz="0" w:space="0" w:color="auto"/>
            <w:bottom w:val="none" w:sz="0" w:space="0" w:color="auto"/>
            <w:right w:val="none" w:sz="0" w:space="0" w:color="auto"/>
          </w:divBdr>
        </w:div>
        <w:div w:id="833952406">
          <w:marLeft w:val="0"/>
          <w:marRight w:val="0"/>
          <w:marTop w:val="0"/>
          <w:marBottom w:val="1050"/>
          <w:divBdr>
            <w:top w:val="none" w:sz="0" w:space="0" w:color="auto"/>
            <w:left w:val="none" w:sz="0" w:space="0" w:color="auto"/>
            <w:bottom w:val="none" w:sz="0" w:space="0" w:color="auto"/>
            <w:right w:val="none" w:sz="0" w:space="0" w:color="auto"/>
          </w:divBdr>
        </w:div>
        <w:div w:id="1824546875">
          <w:marLeft w:val="0"/>
          <w:marRight w:val="0"/>
          <w:marTop w:val="450"/>
          <w:marBottom w:val="150"/>
          <w:divBdr>
            <w:top w:val="none" w:sz="0" w:space="0" w:color="auto"/>
            <w:left w:val="none" w:sz="0" w:space="0" w:color="auto"/>
            <w:bottom w:val="none" w:sz="0" w:space="0" w:color="auto"/>
            <w:right w:val="none" w:sz="0" w:space="0" w:color="auto"/>
          </w:divBdr>
          <w:divsChild>
            <w:div w:id="788740520">
              <w:marLeft w:val="0"/>
              <w:marRight w:val="0"/>
              <w:marTop w:val="0"/>
              <w:marBottom w:val="0"/>
              <w:divBdr>
                <w:top w:val="none" w:sz="0" w:space="0" w:color="auto"/>
                <w:left w:val="none" w:sz="0" w:space="0" w:color="auto"/>
                <w:bottom w:val="none" w:sz="0" w:space="0" w:color="auto"/>
                <w:right w:val="none" w:sz="0" w:space="0" w:color="auto"/>
              </w:divBdr>
            </w:div>
            <w:div w:id="4869782">
              <w:marLeft w:val="0"/>
              <w:marRight w:val="0"/>
              <w:marTop w:val="0"/>
              <w:marBottom w:val="0"/>
              <w:divBdr>
                <w:top w:val="none" w:sz="0" w:space="0" w:color="auto"/>
                <w:left w:val="none" w:sz="0" w:space="0" w:color="auto"/>
                <w:bottom w:val="none" w:sz="0" w:space="0" w:color="auto"/>
                <w:right w:val="none" w:sz="0" w:space="0" w:color="auto"/>
              </w:divBdr>
            </w:div>
          </w:divsChild>
        </w:div>
        <w:div w:id="979574812">
          <w:marLeft w:val="0"/>
          <w:marRight w:val="0"/>
          <w:marTop w:val="450"/>
          <w:marBottom w:val="0"/>
          <w:divBdr>
            <w:top w:val="none" w:sz="0" w:space="0" w:color="auto"/>
            <w:left w:val="none" w:sz="0" w:space="0" w:color="auto"/>
            <w:bottom w:val="none" w:sz="0" w:space="0" w:color="auto"/>
            <w:right w:val="none" w:sz="0" w:space="0" w:color="auto"/>
          </w:divBdr>
          <w:divsChild>
            <w:div w:id="1256937670">
              <w:marLeft w:val="0"/>
              <w:marRight w:val="0"/>
              <w:marTop w:val="0"/>
              <w:marBottom w:val="0"/>
              <w:divBdr>
                <w:top w:val="none" w:sz="0" w:space="0" w:color="auto"/>
                <w:left w:val="none" w:sz="0" w:space="0" w:color="auto"/>
                <w:bottom w:val="none" w:sz="0" w:space="0" w:color="auto"/>
                <w:right w:val="none" w:sz="0" w:space="0" w:color="auto"/>
              </w:divBdr>
            </w:div>
            <w:div w:id="12048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Софья</dc:creator>
  <cp:keywords/>
  <dc:description/>
  <cp:lastModifiedBy>Юрий Ананьин</cp:lastModifiedBy>
  <cp:revision>11</cp:revision>
  <dcterms:created xsi:type="dcterms:W3CDTF">2020-02-22T14:18:00Z</dcterms:created>
  <dcterms:modified xsi:type="dcterms:W3CDTF">2020-03-03T06:40:00Z</dcterms:modified>
</cp:coreProperties>
</file>